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98E35" w14:textId="77777777" w:rsidR="001703EC" w:rsidRDefault="001703EC" w:rsidP="001703EC">
      <w:pPr>
        <w:pStyle w:val="Heading2"/>
        <w:jc w:val="center"/>
      </w:pPr>
      <w:r>
        <w:t>The Queen’s Foundation for Ecumenical Theological Education</w:t>
      </w:r>
    </w:p>
    <w:p w14:paraId="658170A3" w14:textId="77777777" w:rsidR="001703EC" w:rsidRPr="001703EC" w:rsidRDefault="001703EC" w:rsidP="001703EC">
      <w:pPr>
        <w:pStyle w:val="Heading2"/>
        <w:jc w:val="center"/>
      </w:pPr>
      <w:r w:rsidRPr="001703EC">
        <w:t>In collaboration with</w:t>
      </w:r>
    </w:p>
    <w:p w14:paraId="6CCC65E8" w14:textId="77777777" w:rsidR="00875164" w:rsidRPr="001703EC" w:rsidRDefault="00875164" w:rsidP="00875164">
      <w:pPr>
        <w:pStyle w:val="Heading2"/>
        <w:jc w:val="center"/>
      </w:pPr>
      <w:r>
        <w:t xml:space="preserve">Vrije Universiteit </w:t>
      </w:r>
      <w:r w:rsidRPr="00CF24CE">
        <w:t>Amsterdam (VU</w:t>
      </w:r>
      <w:r>
        <w:t xml:space="preserve"> Amsterdam</w:t>
      </w:r>
      <w:r w:rsidRPr="00CF24CE">
        <w:t>)</w:t>
      </w:r>
    </w:p>
    <w:p w14:paraId="5814C4F7" w14:textId="77777777" w:rsidR="001703EC" w:rsidRDefault="001703EC" w:rsidP="00DA46D7">
      <w:pPr>
        <w:pStyle w:val="Heading2"/>
      </w:pPr>
    </w:p>
    <w:p w14:paraId="2FD51817" w14:textId="24C429F2" w:rsidR="00031438" w:rsidRPr="005E01F9" w:rsidRDefault="00031438" w:rsidP="005E01F9">
      <w:pPr>
        <w:pStyle w:val="Heading2"/>
      </w:pPr>
      <w:r w:rsidRPr="005E01F9">
        <w:t>Admis</w:t>
      </w:r>
      <w:r w:rsidR="0039143B">
        <w:t>sions policy and procedure for postgraduate research</w:t>
      </w:r>
      <w:r w:rsidRPr="005E01F9">
        <w:t xml:space="preserve"> students</w:t>
      </w:r>
      <w:r w:rsidR="0039143B">
        <w:t xml:space="preserve"> </w:t>
      </w:r>
    </w:p>
    <w:p w14:paraId="1D09F476" w14:textId="77777777" w:rsidR="001703EC" w:rsidRDefault="001703EC" w:rsidP="001703EC"/>
    <w:p w14:paraId="21F41EFF" w14:textId="0A231F9F" w:rsidR="005E01F9" w:rsidRPr="005E01F9" w:rsidRDefault="0039143B" w:rsidP="005E01F9">
      <w:pPr>
        <w:pStyle w:val="Heading2"/>
        <w:numPr>
          <w:ilvl w:val="0"/>
          <w:numId w:val="17"/>
        </w:numPr>
      </w:pPr>
      <w:r>
        <w:t>Queen’s P</w:t>
      </w:r>
      <w:r w:rsidR="004D6CEC">
        <w:t>ostgraduate Research Programme</w:t>
      </w:r>
    </w:p>
    <w:p w14:paraId="2D55E518" w14:textId="456757F6" w:rsidR="004D6CEC" w:rsidRPr="00952C52" w:rsidRDefault="004D6CEC" w:rsidP="005E01F9">
      <w:pPr>
        <w:pStyle w:val="ListParagraph"/>
        <w:numPr>
          <w:ilvl w:val="1"/>
          <w:numId w:val="17"/>
        </w:numPr>
        <w:rPr>
          <w:sz w:val="24"/>
          <w:szCs w:val="24"/>
        </w:rPr>
      </w:pPr>
      <w:r w:rsidRPr="00952C52">
        <w:rPr>
          <w:sz w:val="24"/>
          <w:szCs w:val="24"/>
        </w:rPr>
        <w:t xml:space="preserve">The remit of this policy extends to admissions to the Queen’s postgraduate research programme. This </w:t>
      </w:r>
      <w:r w:rsidR="008E5E69" w:rsidRPr="00952C52">
        <w:rPr>
          <w:sz w:val="24"/>
          <w:szCs w:val="24"/>
        </w:rPr>
        <w:t xml:space="preserve">policy </w:t>
      </w:r>
      <w:r w:rsidRPr="00952C52">
        <w:rPr>
          <w:sz w:val="24"/>
          <w:szCs w:val="24"/>
        </w:rPr>
        <w:t xml:space="preserve">does not apply to taught postgraduate programmes. </w:t>
      </w:r>
      <w:r w:rsidR="001D67A3" w:rsidRPr="00952C52">
        <w:rPr>
          <w:sz w:val="24"/>
          <w:szCs w:val="24"/>
        </w:rPr>
        <w:t xml:space="preserve"> For those seeking admission to the Bridging into PhD pathway offered by the Centre for Black Theology</w:t>
      </w:r>
      <w:r w:rsidR="00D65543" w:rsidRPr="00952C52">
        <w:rPr>
          <w:sz w:val="24"/>
          <w:szCs w:val="24"/>
        </w:rPr>
        <w:t>,</w:t>
      </w:r>
      <w:r w:rsidR="001D67A3" w:rsidRPr="00952C52">
        <w:rPr>
          <w:sz w:val="24"/>
          <w:szCs w:val="24"/>
        </w:rPr>
        <w:t xml:space="preserve"> refer to para 3. </w:t>
      </w:r>
      <w:r w:rsidR="00A86924" w:rsidRPr="00952C52">
        <w:rPr>
          <w:sz w:val="24"/>
          <w:szCs w:val="24"/>
        </w:rPr>
        <w:t>For those seeking admission as part of the Theological Education Partnership between The Queen’s Foundation and other Theological Education Institutions, refer to para 4.</w:t>
      </w:r>
    </w:p>
    <w:p w14:paraId="05BA5EC7" w14:textId="77777777" w:rsidR="0072244A" w:rsidRPr="00952C52" w:rsidRDefault="0072244A" w:rsidP="005E01F9">
      <w:pPr>
        <w:pStyle w:val="ListParagraph"/>
        <w:numPr>
          <w:ilvl w:val="1"/>
          <w:numId w:val="17"/>
        </w:numPr>
        <w:rPr>
          <w:sz w:val="24"/>
          <w:szCs w:val="24"/>
        </w:rPr>
      </w:pPr>
      <w:r w:rsidRPr="00952C52">
        <w:rPr>
          <w:sz w:val="24"/>
          <w:szCs w:val="24"/>
        </w:rPr>
        <w:t xml:space="preserve">We seek applications with proposals for original research from prospective doctoral candidates in theology. Applicants may be full or part-time, based in the UK or elsewhere. The PhD programme normally takes between 3-4 years full-time and between 6-8 part-time. </w:t>
      </w:r>
    </w:p>
    <w:p w14:paraId="58398390" w14:textId="20CE79B7" w:rsidR="0072244A" w:rsidRPr="00952C52" w:rsidRDefault="0072244A" w:rsidP="005E01F9">
      <w:pPr>
        <w:pStyle w:val="ListParagraph"/>
        <w:numPr>
          <w:ilvl w:val="1"/>
          <w:numId w:val="17"/>
        </w:numPr>
        <w:rPr>
          <w:sz w:val="24"/>
          <w:szCs w:val="24"/>
        </w:rPr>
      </w:pPr>
      <w:r w:rsidRPr="00952C52">
        <w:rPr>
          <w:sz w:val="24"/>
          <w:szCs w:val="24"/>
        </w:rPr>
        <w:t xml:space="preserve">As an </w:t>
      </w:r>
      <w:r w:rsidR="009672CD" w:rsidRPr="00952C52">
        <w:rPr>
          <w:rFonts w:cs="Arial"/>
          <w:sz w:val="24"/>
          <w:szCs w:val="24"/>
        </w:rPr>
        <w:t>e</w:t>
      </w:r>
      <w:r w:rsidRPr="00952C52">
        <w:rPr>
          <w:rFonts w:cs="Arial"/>
          <w:sz w:val="24"/>
          <w:szCs w:val="24"/>
        </w:rPr>
        <w:t xml:space="preserve">cumenical college, we welcome applicants from diverse contexts and perspectives. </w:t>
      </w:r>
      <w:r w:rsidRPr="00952C52">
        <w:rPr>
          <w:sz w:val="24"/>
          <w:szCs w:val="24"/>
        </w:rPr>
        <w:t>Applicants must be in sympathy with the Christian ecumenical ethos of the Foundation.</w:t>
      </w:r>
    </w:p>
    <w:p w14:paraId="3C812E08" w14:textId="5C39FEF0" w:rsidR="00163628" w:rsidRPr="0072244A" w:rsidRDefault="0072244A" w:rsidP="0072244A">
      <w:pPr>
        <w:pStyle w:val="ListParagraph"/>
        <w:numPr>
          <w:ilvl w:val="1"/>
          <w:numId w:val="17"/>
        </w:numPr>
      </w:pPr>
      <w:r w:rsidRPr="00952C52">
        <w:rPr>
          <w:rFonts w:cs="Arial"/>
          <w:sz w:val="24"/>
          <w:szCs w:val="24"/>
        </w:rPr>
        <w:t>We welcome applications from all students irrespective of background. All selection for admission takes place without regard to sex, marital status, race, ethnic origin, colour, sexual orientation, social background or other irrelevant distinction. Applications from students with disabilities are considered on exactly the same grounds as those for other candidates. We are committed to making arrangements wherever practicable to enable such students to participate as fully as possible in student life</w:t>
      </w:r>
      <w:r w:rsidRPr="0072244A">
        <w:rPr>
          <w:rFonts w:cs="Arial"/>
        </w:rPr>
        <w:t>.</w:t>
      </w:r>
    </w:p>
    <w:p w14:paraId="5B3219A8" w14:textId="35603827" w:rsidR="00786CA5" w:rsidRPr="00952C52" w:rsidRDefault="005A00C7" w:rsidP="00952C52">
      <w:pPr>
        <w:pStyle w:val="Heading2"/>
        <w:numPr>
          <w:ilvl w:val="0"/>
          <w:numId w:val="15"/>
        </w:numPr>
        <w:rPr>
          <w:vanish/>
        </w:rPr>
      </w:pPr>
      <w:r>
        <w:t>The Queen’s Research Degrees Committee (QRDC</w:t>
      </w:r>
      <w:r w:rsidR="00785E94">
        <w:t>)</w:t>
      </w:r>
    </w:p>
    <w:p w14:paraId="2C0F1654" w14:textId="77777777" w:rsidR="001703EC" w:rsidRPr="00952C52" w:rsidRDefault="00786CA5" w:rsidP="00952C52">
      <w:pPr>
        <w:pStyle w:val="ListParagraph"/>
        <w:numPr>
          <w:ilvl w:val="1"/>
          <w:numId w:val="42"/>
        </w:numPr>
        <w:rPr>
          <w:sz w:val="24"/>
          <w:szCs w:val="24"/>
        </w:rPr>
      </w:pPr>
      <w:r w:rsidRPr="00952C52">
        <w:rPr>
          <w:sz w:val="24"/>
          <w:szCs w:val="24"/>
        </w:rPr>
        <w:t xml:space="preserve">The </w:t>
      </w:r>
      <w:r w:rsidR="001703EC" w:rsidRPr="00952C52">
        <w:rPr>
          <w:sz w:val="24"/>
          <w:szCs w:val="24"/>
        </w:rPr>
        <w:t xml:space="preserve">Queen’s </w:t>
      </w:r>
      <w:r w:rsidR="001703EC" w:rsidRPr="00952C52">
        <w:rPr>
          <w:rFonts w:cs="TTFF49B818t00"/>
          <w:color w:val="000000"/>
          <w:sz w:val="24"/>
          <w:szCs w:val="24"/>
        </w:rPr>
        <w:t>Research Degrees Committee (QRDC) is responsible for formulating the admissions policy and monitoring its processes.</w:t>
      </w:r>
    </w:p>
    <w:p w14:paraId="59D85541" w14:textId="77777777" w:rsidR="001703EC" w:rsidRPr="00952C52" w:rsidRDefault="00786CA5" w:rsidP="00952C52">
      <w:pPr>
        <w:pStyle w:val="ListParagraph"/>
        <w:numPr>
          <w:ilvl w:val="1"/>
          <w:numId w:val="42"/>
        </w:numPr>
        <w:rPr>
          <w:sz w:val="24"/>
          <w:szCs w:val="24"/>
        </w:rPr>
      </w:pPr>
      <w:r w:rsidRPr="00952C52">
        <w:rPr>
          <w:rFonts w:cs="TTFF49B818t00"/>
          <w:color w:val="000000"/>
          <w:sz w:val="24"/>
          <w:szCs w:val="24"/>
        </w:rPr>
        <w:t xml:space="preserve">The </w:t>
      </w:r>
      <w:r w:rsidR="001703EC" w:rsidRPr="00952C52">
        <w:rPr>
          <w:sz w:val="24"/>
          <w:szCs w:val="24"/>
        </w:rPr>
        <w:t xml:space="preserve">QRDC is responsible for the publicity that is </w:t>
      </w:r>
      <w:proofErr w:type="gramStart"/>
      <w:r w:rsidR="001703EC" w:rsidRPr="00952C52">
        <w:rPr>
          <w:sz w:val="24"/>
          <w:szCs w:val="24"/>
        </w:rPr>
        <w:t xml:space="preserve">used, </w:t>
      </w:r>
      <w:r w:rsidR="00150788" w:rsidRPr="00952C52">
        <w:rPr>
          <w:sz w:val="24"/>
          <w:szCs w:val="24"/>
        </w:rPr>
        <w:t>and</w:t>
      </w:r>
      <w:proofErr w:type="gramEnd"/>
      <w:r w:rsidR="00150788" w:rsidRPr="00952C52">
        <w:rPr>
          <w:sz w:val="24"/>
          <w:szCs w:val="24"/>
        </w:rPr>
        <w:t xml:space="preserve"> will ensure it is compliant with the Queen’s publicity policy, </w:t>
      </w:r>
      <w:r w:rsidR="001703EC" w:rsidRPr="00952C52">
        <w:rPr>
          <w:sz w:val="24"/>
          <w:szCs w:val="24"/>
        </w:rPr>
        <w:t xml:space="preserve">ensuring </w:t>
      </w:r>
      <w:r w:rsidR="00150788" w:rsidRPr="00952C52">
        <w:rPr>
          <w:sz w:val="24"/>
          <w:szCs w:val="24"/>
        </w:rPr>
        <w:t xml:space="preserve">both </w:t>
      </w:r>
      <w:r w:rsidR="001703EC" w:rsidRPr="00952C52">
        <w:rPr>
          <w:sz w:val="24"/>
          <w:szCs w:val="24"/>
        </w:rPr>
        <w:t>accuracy and that it is fully compliant with statutory requirements</w:t>
      </w:r>
      <w:r w:rsidR="00CB5EAC" w:rsidRPr="00952C52">
        <w:rPr>
          <w:sz w:val="24"/>
          <w:szCs w:val="24"/>
        </w:rPr>
        <w:t>.</w:t>
      </w:r>
    </w:p>
    <w:p w14:paraId="5B4B760E" w14:textId="1A153FE7" w:rsidR="001703EC" w:rsidRPr="00952C52" w:rsidRDefault="001703EC" w:rsidP="00952C52">
      <w:pPr>
        <w:pStyle w:val="ListParagraph"/>
        <w:numPr>
          <w:ilvl w:val="1"/>
          <w:numId w:val="42"/>
        </w:numPr>
        <w:rPr>
          <w:sz w:val="24"/>
          <w:szCs w:val="24"/>
        </w:rPr>
      </w:pPr>
      <w:r w:rsidRPr="00952C52">
        <w:rPr>
          <w:sz w:val="24"/>
          <w:szCs w:val="24"/>
        </w:rPr>
        <w:t xml:space="preserve">The QRDC oversees the admissions stage from enquiry through to a proposal being submitted to VU </w:t>
      </w:r>
      <w:r w:rsidR="00875164" w:rsidRPr="00952C52">
        <w:rPr>
          <w:sz w:val="24"/>
          <w:szCs w:val="24"/>
        </w:rPr>
        <w:t xml:space="preserve">Amsterdam </w:t>
      </w:r>
      <w:r w:rsidRPr="00952C52">
        <w:rPr>
          <w:rFonts w:cs="TTFF49B818t00"/>
          <w:color w:val="000000"/>
          <w:sz w:val="24"/>
          <w:szCs w:val="24"/>
        </w:rPr>
        <w:t xml:space="preserve">for </w:t>
      </w:r>
      <w:r w:rsidR="00875164" w:rsidRPr="00952C52">
        <w:rPr>
          <w:rFonts w:cs="TTFF49B818t00"/>
          <w:color w:val="000000"/>
          <w:sz w:val="24"/>
          <w:szCs w:val="24"/>
        </w:rPr>
        <w:t xml:space="preserve">consideration by their </w:t>
      </w:r>
      <w:r w:rsidR="0013233C" w:rsidRPr="00952C52">
        <w:rPr>
          <w:rFonts w:cs="TTFF49B818t00"/>
          <w:color w:val="000000"/>
          <w:sz w:val="24"/>
          <w:szCs w:val="24"/>
        </w:rPr>
        <w:t>Professors’ Meeting</w:t>
      </w:r>
      <w:r w:rsidR="00875164" w:rsidRPr="00952C52">
        <w:rPr>
          <w:rFonts w:cs="TTFF49B818t00"/>
          <w:color w:val="000000"/>
          <w:sz w:val="24"/>
          <w:szCs w:val="24"/>
        </w:rPr>
        <w:t xml:space="preserve">. </w:t>
      </w:r>
      <w:r w:rsidRPr="00952C52">
        <w:rPr>
          <w:rFonts w:cs="TTFF49B818t00"/>
          <w:color w:val="000000"/>
          <w:sz w:val="24"/>
          <w:szCs w:val="24"/>
        </w:rPr>
        <w:t>At every stage the QRDC ensures that this is done in consultation with VU</w:t>
      </w:r>
      <w:r w:rsidR="00875164" w:rsidRPr="00952C52">
        <w:rPr>
          <w:rFonts w:cs="TTFF49B818t00"/>
          <w:color w:val="000000"/>
          <w:sz w:val="24"/>
          <w:szCs w:val="24"/>
        </w:rPr>
        <w:t xml:space="preserve"> Amsterdam</w:t>
      </w:r>
      <w:r w:rsidRPr="00952C52">
        <w:rPr>
          <w:rFonts w:cs="TTFF49B818t00"/>
          <w:color w:val="000000"/>
          <w:sz w:val="24"/>
          <w:szCs w:val="24"/>
        </w:rPr>
        <w:t>.</w:t>
      </w:r>
    </w:p>
    <w:p w14:paraId="78FCCFF3" w14:textId="1D1054A5" w:rsidR="00916798" w:rsidRPr="00952C52" w:rsidRDefault="00786CA5" w:rsidP="00952C52">
      <w:pPr>
        <w:pStyle w:val="ListParagraph"/>
        <w:numPr>
          <w:ilvl w:val="1"/>
          <w:numId w:val="42"/>
        </w:numPr>
        <w:rPr>
          <w:sz w:val="24"/>
          <w:szCs w:val="24"/>
        </w:rPr>
      </w:pPr>
      <w:r w:rsidRPr="00952C52">
        <w:rPr>
          <w:rFonts w:cs="TTFF49B818t00"/>
          <w:color w:val="000000"/>
          <w:sz w:val="24"/>
          <w:szCs w:val="24"/>
        </w:rPr>
        <w:lastRenderedPageBreak/>
        <w:t xml:space="preserve">The </w:t>
      </w:r>
      <w:r w:rsidR="001703EC" w:rsidRPr="00952C52">
        <w:rPr>
          <w:rFonts w:cs="TTFF49B818t00"/>
          <w:color w:val="000000"/>
          <w:sz w:val="24"/>
          <w:szCs w:val="24"/>
        </w:rPr>
        <w:t xml:space="preserve">QRDC monitors the process of admissions ensuring that it is fair, that its decisions are transparent, and that student enquiries </w:t>
      </w:r>
      <w:r w:rsidR="00916798" w:rsidRPr="00952C52">
        <w:rPr>
          <w:rFonts w:cs="TTFF49B818t00"/>
          <w:color w:val="000000"/>
          <w:sz w:val="24"/>
          <w:szCs w:val="24"/>
        </w:rPr>
        <w:t>and applications are dealt with in a timely way.</w:t>
      </w:r>
      <w:r w:rsidR="00CB5EAC" w:rsidRPr="00952C52">
        <w:rPr>
          <w:rFonts w:cs="TTFF49B818t00"/>
          <w:color w:val="000000"/>
          <w:sz w:val="24"/>
          <w:szCs w:val="24"/>
        </w:rPr>
        <w:t xml:space="preserve"> Decisions on admissions are </w:t>
      </w:r>
      <w:r w:rsidR="00952BC9" w:rsidRPr="00952C52">
        <w:rPr>
          <w:rFonts w:cs="TTFF49B818t00"/>
          <w:color w:val="000000"/>
          <w:sz w:val="24"/>
          <w:szCs w:val="24"/>
        </w:rPr>
        <w:t>b</w:t>
      </w:r>
      <w:r w:rsidR="00CB5EAC" w:rsidRPr="00952C52">
        <w:rPr>
          <w:rFonts w:cs="TTFF49B818t00"/>
          <w:color w:val="000000"/>
          <w:sz w:val="24"/>
          <w:szCs w:val="24"/>
        </w:rPr>
        <w:t>ased solely on the individual me</w:t>
      </w:r>
      <w:r w:rsidR="007B24AF" w:rsidRPr="00952C52">
        <w:rPr>
          <w:rFonts w:cs="TTFF49B818t00"/>
          <w:color w:val="000000"/>
          <w:sz w:val="24"/>
          <w:szCs w:val="24"/>
        </w:rPr>
        <w:t>rits</w:t>
      </w:r>
      <w:r w:rsidR="00CB5EAC" w:rsidRPr="00952C52">
        <w:rPr>
          <w:rFonts w:cs="TTFF49B818t00"/>
          <w:color w:val="000000"/>
          <w:sz w:val="24"/>
          <w:szCs w:val="24"/>
        </w:rPr>
        <w:t xml:space="preserve"> of each candidate, their suitability for the postgraduate research programme applied for (bearing in mind any requirements laid down by any professional and/or sponsoring</w:t>
      </w:r>
      <w:r w:rsidR="00952BC9" w:rsidRPr="00952C52">
        <w:rPr>
          <w:rFonts w:cs="TTFF49B818t00"/>
          <w:color w:val="000000"/>
          <w:sz w:val="24"/>
          <w:szCs w:val="24"/>
        </w:rPr>
        <w:t xml:space="preserve"> body</w:t>
      </w:r>
      <w:r w:rsidR="009672CD" w:rsidRPr="00952C52">
        <w:rPr>
          <w:rFonts w:cs="TTFF49B818t00"/>
          <w:color w:val="000000"/>
          <w:sz w:val="24"/>
          <w:szCs w:val="24"/>
        </w:rPr>
        <w:t xml:space="preserve"> and the capacity of Queen’s to supervise the research</w:t>
      </w:r>
      <w:r w:rsidR="00952BC9" w:rsidRPr="00952C52">
        <w:rPr>
          <w:rFonts w:cs="TTFF49B818t00"/>
          <w:color w:val="000000"/>
          <w:sz w:val="24"/>
          <w:szCs w:val="24"/>
        </w:rPr>
        <w:t xml:space="preserve">), and assessed by the </w:t>
      </w:r>
      <w:r w:rsidR="009672CD" w:rsidRPr="00952C52">
        <w:rPr>
          <w:rFonts w:cs="TTFF49B818t00"/>
          <w:color w:val="000000"/>
          <w:sz w:val="24"/>
          <w:szCs w:val="24"/>
        </w:rPr>
        <w:t xml:space="preserve">selection </w:t>
      </w:r>
      <w:r w:rsidR="00952BC9" w:rsidRPr="00952C52">
        <w:rPr>
          <w:rFonts w:cs="TTFF49B818t00"/>
          <w:color w:val="000000"/>
          <w:sz w:val="24"/>
          <w:szCs w:val="24"/>
        </w:rPr>
        <w:t>criteria described below</w:t>
      </w:r>
      <w:r w:rsidR="00AE79D9" w:rsidRPr="00952C52">
        <w:rPr>
          <w:rFonts w:cs="TTFF49B818t00"/>
          <w:color w:val="000000"/>
          <w:sz w:val="24"/>
          <w:szCs w:val="24"/>
        </w:rPr>
        <w:t xml:space="preserve"> (</w:t>
      </w:r>
      <w:r w:rsidR="009672CD" w:rsidRPr="00952C52">
        <w:rPr>
          <w:rFonts w:cs="TTFF49B818t00"/>
          <w:color w:val="000000"/>
          <w:sz w:val="24"/>
          <w:szCs w:val="24"/>
        </w:rPr>
        <w:t xml:space="preserve">see </w:t>
      </w:r>
      <w:r w:rsidR="004B3A91" w:rsidRPr="00952C52">
        <w:rPr>
          <w:rFonts w:cs="TTFF49B818t00"/>
          <w:color w:val="000000"/>
          <w:sz w:val="24"/>
          <w:szCs w:val="24"/>
        </w:rPr>
        <w:t>4</w:t>
      </w:r>
      <w:r w:rsidR="009672CD" w:rsidRPr="00952C52">
        <w:rPr>
          <w:rFonts w:cs="TTFF49B818t00"/>
          <w:color w:val="000000"/>
          <w:sz w:val="24"/>
          <w:szCs w:val="24"/>
        </w:rPr>
        <w:t xml:space="preserve">.4, </w:t>
      </w:r>
      <w:r w:rsidR="004B3A91" w:rsidRPr="00952C52">
        <w:rPr>
          <w:rFonts w:cs="TTFF49B818t00"/>
          <w:color w:val="000000"/>
          <w:sz w:val="24"/>
          <w:szCs w:val="24"/>
        </w:rPr>
        <w:t>4</w:t>
      </w:r>
      <w:r w:rsidR="009672CD" w:rsidRPr="00952C52">
        <w:rPr>
          <w:rFonts w:cs="TTFF49B818t00"/>
          <w:color w:val="000000"/>
          <w:sz w:val="24"/>
          <w:szCs w:val="24"/>
        </w:rPr>
        <w:t xml:space="preserve">.5, </w:t>
      </w:r>
      <w:r w:rsidR="004B3A91" w:rsidRPr="00952C52">
        <w:rPr>
          <w:rFonts w:cs="TTFF49B818t00"/>
          <w:color w:val="000000"/>
          <w:sz w:val="24"/>
          <w:szCs w:val="24"/>
        </w:rPr>
        <w:t>5</w:t>
      </w:r>
      <w:r w:rsidR="009672CD" w:rsidRPr="00952C52">
        <w:rPr>
          <w:rFonts w:cs="TTFF49B818t00"/>
          <w:color w:val="000000"/>
          <w:sz w:val="24"/>
          <w:szCs w:val="24"/>
        </w:rPr>
        <w:t xml:space="preserve">.4, </w:t>
      </w:r>
      <w:r w:rsidR="004B3A91" w:rsidRPr="00952C52">
        <w:rPr>
          <w:rFonts w:cs="TTFF49B818t00"/>
          <w:color w:val="000000"/>
          <w:sz w:val="24"/>
          <w:szCs w:val="24"/>
        </w:rPr>
        <w:t>5</w:t>
      </w:r>
      <w:r w:rsidR="009672CD" w:rsidRPr="00952C52">
        <w:rPr>
          <w:rFonts w:cs="TTFF49B818t00"/>
          <w:color w:val="000000"/>
          <w:sz w:val="24"/>
          <w:szCs w:val="24"/>
        </w:rPr>
        <w:t>.5</w:t>
      </w:r>
      <w:r w:rsidR="00A73994" w:rsidRPr="00952C52">
        <w:rPr>
          <w:rFonts w:cs="TTFF49B818t00"/>
          <w:color w:val="000000"/>
          <w:sz w:val="24"/>
          <w:szCs w:val="24"/>
        </w:rPr>
        <w:t xml:space="preserve">, </w:t>
      </w:r>
      <w:r w:rsidR="004B3A91" w:rsidRPr="00952C52">
        <w:rPr>
          <w:rFonts w:cs="TTFF49B818t00"/>
          <w:color w:val="000000"/>
          <w:sz w:val="24"/>
          <w:szCs w:val="24"/>
        </w:rPr>
        <w:t>6</w:t>
      </w:r>
      <w:r w:rsidR="00A73994" w:rsidRPr="00952C52">
        <w:rPr>
          <w:rFonts w:cs="TTFF49B818t00"/>
          <w:color w:val="000000"/>
          <w:sz w:val="24"/>
          <w:szCs w:val="24"/>
        </w:rPr>
        <w:t>.</w:t>
      </w:r>
      <w:r w:rsidR="002E629A" w:rsidRPr="00952C52">
        <w:rPr>
          <w:rFonts w:cs="TTFF49B818t00"/>
          <w:color w:val="000000"/>
          <w:sz w:val="24"/>
          <w:szCs w:val="24"/>
        </w:rPr>
        <w:t xml:space="preserve">4, </w:t>
      </w:r>
      <w:r w:rsidR="004B3A91" w:rsidRPr="00952C52">
        <w:rPr>
          <w:rFonts w:cs="TTFF49B818t00"/>
          <w:color w:val="000000"/>
          <w:sz w:val="24"/>
          <w:szCs w:val="24"/>
        </w:rPr>
        <w:t>6</w:t>
      </w:r>
      <w:r w:rsidR="002E629A" w:rsidRPr="00952C52">
        <w:rPr>
          <w:rFonts w:cs="TTFF49B818t00"/>
          <w:color w:val="000000"/>
          <w:sz w:val="24"/>
          <w:szCs w:val="24"/>
        </w:rPr>
        <w:t>.5</w:t>
      </w:r>
      <w:r w:rsidR="004C68F6" w:rsidRPr="00952C52">
        <w:rPr>
          <w:rFonts w:cs="TTFF49B818t00"/>
          <w:color w:val="000000"/>
          <w:sz w:val="24"/>
          <w:szCs w:val="24"/>
        </w:rPr>
        <w:t>,</w:t>
      </w:r>
      <w:r w:rsidR="00235B22" w:rsidRPr="00952C52">
        <w:rPr>
          <w:rFonts w:cs="TTFF49B818t00"/>
          <w:color w:val="000000"/>
          <w:sz w:val="24"/>
          <w:szCs w:val="24"/>
        </w:rPr>
        <w:t xml:space="preserve"> as appropriate</w:t>
      </w:r>
      <w:r w:rsidR="00AE79D9" w:rsidRPr="00952C52">
        <w:rPr>
          <w:rFonts w:cs="TTFF49B818t00"/>
          <w:color w:val="000000"/>
          <w:sz w:val="24"/>
          <w:szCs w:val="24"/>
        </w:rPr>
        <w:t>)</w:t>
      </w:r>
      <w:r w:rsidR="009672CD" w:rsidRPr="00952C52">
        <w:rPr>
          <w:rFonts w:cs="TTFF49B818t00"/>
          <w:color w:val="000000"/>
          <w:sz w:val="24"/>
          <w:szCs w:val="24"/>
        </w:rPr>
        <w:t>.</w:t>
      </w:r>
    </w:p>
    <w:p w14:paraId="62D32F73" w14:textId="77777777" w:rsidR="00EC4E19" w:rsidRPr="00EC4E19" w:rsidRDefault="00EC4E19" w:rsidP="00952C52"/>
    <w:p w14:paraId="2D92B023" w14:textId="25AC25F4" w:rsidR="001D67A3" w:rsidRDefault="001D67A3" w:rsidP="00952C52">
      <w:pPr>
        <w:pStyle w:val="ListParagraph"/>
        <w:numPr>
          <w:ilvl w:val="0"/>
          <w:numId w:val="42"/>
        </w:numPr>
        <w:rPr>
          <w:rFonts w:asciiTheme="majorHAnsi" w:hAnsiTheme="majorHAnsi"/>
          <w:b/>
          <w:color w:val="1F497D" w:themeColor="text2"/>
          <w:sz w:val="26"/>
          <w:szCs w:val="26"/>
        </w:rPr>
      </w:pPr>
      <w:bookmarkStart w:id="0" w:name="_Hlk34754526"/>
      <w:r>
        <w:rPr>
          <w:rFonts w:asciiTheme="majorHAnsi" w:hAnsiTheme="majorHAnsi"/>
          <w:b/>
          <w:color w:val="1F497D" w:themeColor="text2"/>
          <w:sz w:val="26"/>
          <w:szCs w:val="26"/>
        </w:rPr>
        <w:t>Entry to the CBT Bridging into PhD pathway</w:t>
      </w:r>
      <w:r w:rsidR="00020A5A">
        <w:rPr>
          <w:rFonts w:asciiTheme="majorHAnsi" w:hAnsiTheme="majorHAnsi"/>
          <w:b/>
          <w:color w:val="1F497D" w:themeColor="text2"/>
          <w:sz w:val="26"/>
          <w:szCs w:val="26"/>
        </w:rPr>
        <w:t xml:space="preserve"> (BiP)</w:t>
      </w:r>
    </w:p>
    <w:p w14:paraId="35C78814" w14:textId="168C0354" w:rsidR="001D67A3" w:rsidRPr="00952C52" w:rsidRDefault="001D67A3" w:rsidP="00952C52">
      <w:pPr>
        <w:pStyle w:val="ListParagraph"/>
        <w:numPr>
          <w:ilvl w:val="1"/>
          <w:numId w:val="42"/>
        </w:numPr>
        <w:rPr>
          <w:rFonts w:cstheme="minorHAnsi"/>
          <w:bCs/>
          <w:sz w:val="24"/>
          <w:szCs w:val="24"/>
        </w:rPr>
      </w:pPr>
      <w:r w:rsidRPr="00952C52">
        <w:rPr>
          <w:rFonts w:cstheme="minorHAnsi"/>
          <w:bCs/>
          <w:sz w:val="24"/>
          <w:szCs w:val="24"/>
        </w:rPr>
        <w:t xml:space="preserve">CBT offers this pathway for those desiring to pursue research in a field or methodology of Black Theology.  It offers a timetable programme of study days with a cohort of potential researchers under the guidance of </w:t>
      </w:r>
      <w:r w:rsidR="00D65543" w:rsidRPr="00952C52">
        <w:rPr>
          <w:rFonts w:cstheme="minorHAnsi"/>
          <w:bCs/>
          <w:sz w:val="24"/>
          <w:szCs w:val="24"/>
        </w:rPr>
        <w:t>CBT research staff</w:t>
      </w:r>
      <w:r w:rsidRPr="00952C52">
        <w:rPr>
          <w:rFonts w:cstheme="minorHAnsi"/>
          <w:bCs/>
          <w:sz w:val="24"/>
          <w:szCs w:val="24"/>
        </w:rPr>
        <w:t xml:space="preserve">.  The purpose of this programme is to develop and deepen knowledge of relevant methodologies and research skills and to build confidence to enable students to apply successfully to become </w:t>
      </w:r>
      <w:r w:rsidR="00D65543" w:rsidRPr="00952C52">
        <w:rPr>
          <w:rFonts w:cstheme="minorHAnsi"/>
          <w:bCs/>
          <w:sz w:val="24"/>
          <w:szCs w:val="24"/>
        </w:rPr>
        <w:t xml:space="preserve">Queen’s </w:t>
      </w:r>
      <w:r w:rsidRPr="00952C52">
        <w:rPr>
          <w:rFonts w:cstheme="minorHAnsi"/>
          <w:bCs/>
          <w:sz w:val="24"/>
          <w:szCs w:val="24"/>
        </w:rPr>
        <w:t>Post Graduate Researchers.</w:t>
      </w:r>
    </w:p>
    <w:p w14:paraId="4DD25AC4" w14:textId="59DB2A43" w:rsidR="001D67A3" w:rsidRPr="00952C52" w:rsidRDefault="00020A5A" w:rsidP="00952C52">
      <w:pPr>
        <w:pStyle w:val="ListParagraph"/>
        <w:numPr>
          <w:ilvl w:val="1"/>
          <w:numId w:val="42"/>
        </w:numPr>
        <w:rPr>
          <w:rFonts w:cstheme="minorHAnsi"/>
          <w:bCs/>
          <w:sz w:val="24"/>
          <w:szCs w:val="24"/>
        </w:rPr>
      </w:pPr>
      <w:r w:rsidRPr="00952C52">
        <w:rPr>
          <w:rFonts w:cstheme="minorHAnsi"/>
          <w:bCs/>
          <w:sz w:val="24"/>
          <w:szCs w:val="24"/>
        </w:rPr>
        <w:t>The admission criteria are:</w:t>
      </w:r>
    </w:p>
    <w:p w14:paraId="47F123B5" w14:textId="30541A40" w:rsidR="00020A5A" w:rsidRPr="00952C52" w:rsidRDefault="00020A5A" w:rsidP="00952C52">
      <w:pPr>
        <w:pStyle w:val="ListParagraph"/>
        <w:numPr>
          <w:ilvl w:val="2"/>
          <w:numId w:val="42"/>
        </w:numPr>
        <w:rPr>
          <w:rFonts w:cstheme="minorHAnsi"/>
          <w:bCs/>
          <w:sz w:val="24"/>
          <w:szCs w:val="24"/>
        </w:rPr>
      </w:pPr>
      <w:r w:rsidRPr="00952C52">
        <w:rPr>
          <w:rFonts w:cstheme="minorHAnsi"/>
          <w:bCs/>
          <w:sz w:val="24"/>
          <w:szCs w:val="24"/>
        </w:rPr>
        <w:t xml:space="preserve"> A Master’s degree;</w:t>
      </w:r>
    </w:p>
    <w:p w14:paraId="7E3417E1" w14:textId="6C3D3FA5" w:rsidR="00020A5A" w:rsidRPr="00952C52" w:rsidRDefault="00020A5A" w:rsidP="00952C52">
      <w:pPr>
        <w:pStyle w:val="ListParagraph"/>
        <w:numPr>
          <w:ilvl w:val="2"/>
          <w:numId w:val="42"/>
        </w:numPr>
        <w:rPr>
          <w:rFonts w:cstheme="minorHAnsi"/>
          <w:bCs/>
          <w:sz w:val="24"/>
          <w:szCs w:val="24"/>
        </w:rPr>
      </w:pPr>
      <w:r w:rsidRPr="00952C52">
        <w:rPr>
          <w:rFonts w:cstheme="minorHAnsi"/>
          <w:bCs/>
          <w:sz w:val="24"/>
          <w:szCs w:val="24"/>
        </w:rPr>
        <w:t xml:space="preserve"> Theological knowledge to Diploma level, or equivalent learning through relevant experience and practice, tested through interview and</w:t>
      </w:r>
      <w:r w:rsidR="00D65543" w:rsidRPr="00952C52">
        <w:rPr>
          <w:rFonts w:cstheme="minorHAnsi"/>
          <w:bCs/>
          <w:sz w:val="24"/>
          <w:szCs w:val="24"/>
        </w:rPr>
        <w:t>,</w:t>
      </w:r>
      <w:r w:rsidRPr="00952C52">
        <w:rPr>
          <w:rFonts w:cstheme="minorHAnsi"/>
          <w:bCs/>
          <w:sz w:val="24"/>
          <w:szCs w:val="24"/>
        </w:rPr>
        <w:t xml:space="preserve"> where appropriate</w:t>
      </w:r>
      <w:r w:rsidR="00D65543" w:rsidRPr="00952C52">
        <w:rPr>
          <w:rFonts w:cstheme="minorHAnsi"/>
          <w:bCs/>
          <w:sz w:val="24"/>
          <w:szCs w:val="24"/>
        </w:rPr>
        <w:t>,</w:t>
      </w:r>
      <w:r w:rsidRPr="00952C52">
        <w:rPr>
          <w:rFonts w:cstheme="minorHAnsi"/>
          <w:bCs/>
          <w:sz w:val="24"/>
          <w:szCs w:val="24"/>
        </w:rPr>
        <w:t xml:space="preserve"> submission of a piece of writing;</w:t>
      </w:r>
    </w:p>
    <w:p w14:paraId="3CDF8663" w14:textId="0114DCA7" w:rsidR="00020A5A" w:rsidRPr="00952C52" w:rsidRDefault="00020A5A" w:rsidP="00952C52">
      <w:pPr>
        <w:pStyle w:val="ListParagraph"/>
        <w:numPr>
          <w:ilvl w:val="1"/>
          <w:numId w:val="42"/>
        </w:numPr>
        <w:rPr>
          <w:rFonts w:cstheme="minorHAnsi"/>
          <w:bCs/>
          <w:sz w:val="24"/>
          <w:szCs w:val="24"/>
        </w:rPr>
      </w:pPr>
      <w:r w:rsidRPr="00952C52">
        <w:rPr>
          <w:rFonts w:cstheme="minorHAnsi"/>
          <w:bCs/>
          <w:sz w:val="24"/>
          <w:szCs w:val="24"/>
        </w:rPr>
        <w:t>Applicants will submit an application form to the CBT team, who will interview (by Skype or in person) and decide whether or not to recommend the application to the QRDC for admission.</w:t>
      </w:r>
    </w:p>
    <w:p w14:paraId="18619AE9" w14:textId="04BF8133" w:rsidR="00020A5A" w:rsidRPr="00952C52" w:rsidRDefault="00020A5A" w:rsidP="00952C52">
      <w:pPr>
        <w:pStyle w:val="ListParagraph"/>
        <w:numPr>
          <w:ilvl w:val="1"/>
          <w:numId w:val="42"/>
        </w:numPr>
        <w:rPr>
          <w:rFonts w:cstheme="minorHAnsi"/>
          <w:bCs/>
          <w:sz w:val="24"/>
          <w:szCs w:val="24"/>
        </w:rPr>
      </w:pPr>
      <w:r w:rsidRPr="00952C52">
        <w:rPr>
          <w:rFonts w:cstheme="minorHAnsi"/>
          <w:bCs/>
          <w:sz w:val="24"/>
          <w:szCs w:val="24"/>
        </w:rPr>
        <w:t>Where applicants would benefit from further theological knowledge</w:t>
      </w:r>
      <w:r w:rsidR="00D65543" w:rsidRPr="00952C52">
        <w:rPr>
          <w:rFonts w:cstheme="minorHAnsi"/>
          <w:bCs/>
          <w:sz w:val="24"/>
          <w:szCs w:val="24"/>
        </w:rPr>
        <w:t>,</w:t>
      </w:r>
      <w:r w:rsidRPr="00952C52">
        <w:rPr>
          <w:rFonts w:cstheme="minorHAnsi"/>
          <w:bCs/>
          <w:sz w:val="24"/>
          <w:szCs w:val="24"/>
        </w:rPr>
        <w:t xml:space="preserve"> the team may encourage or require as a condition of entry attendance at Black Theology MA modules.</w:t>
      </w:r>
    </w:p>
    <w:p w14:paraId="064FAE63" w14:textId="41CC3680" w:rsidR="00020A5A" w:rsidRPr="00952C52" w:rsidRDefault="00020A5A" w:rsidP="00952C52">
      <w:pPr>
        <w:pStyle w:val="ListParagraph"/>
        <w:numPr>
          <w:ilvl w:val="1"/>
          <w:numId w:val="42"/>
        </w:numPr>
        <w:rPr>
          <w:rFonts w:cstheme="minorHAnsi"/>
          <w:bCs/>
          <w:sz w:val="24"/>
          <w:szCs w:val="24"/>
        </w:rPr>
      </w:pPr>
      <w:r w:rsidRPr="00952C52">
        <w:rPr>
          <w:rFonts w:cstheme="minorHAnsi"/>
          <w:bCs/>
          <w:sz w:val="24"/>
          <w:szCs w:val="24"/>
        </w:rPr>
        <w:t xml:space="preserve">On admission as a </w:t>
      </w:r>
      <w:proofErr w:type="spellStart"/>
      <w:r w:rsidRPr="00952C52">
        <w:rPr>
          <w:rFonts w:cstheme="minorHAnsi"/>
          <w:bCs/>
          <w:sz w:val="24"/>
          <w:szCs w:val="24"/>
        </w:rPr>
        <w:t>BiP</w:t>
      </w:r>
      <w:proofErr w:type="spellEnd"/>
      <w:r w:rsidRPr="00952C52">
        <w:rPr>
          <w:rFonts w:cstheme="minorHAnsi"/>
          <w:bCs/>
          <w:sz w:val="24"/>
          <w:szCs w:val="24"/>
        </w:rPr>
        <w:t xml:space="preserve"> student</w:t>
      </w:r>
      <w:r w:rsidR="00D65543" w:rsidRPr="00952C52">
        <w:rPr>
          <w:rFonts w:cstheme="minorHAnsi"/>
          <w:bCs/>
          <w:sz w:val="24"/>
          <w:szCs w:val="24"/>
        </w:rPr>
        <w:t>,</w:t>
      </w:r>
      <w:r w:rsidRPr="00952C52">
        <w:rPr>
          <w:rFonts w:cstheme="minorHAnsi"/>
          <w:bCs/>
          <w:sz w:val="24"/>
          <w:szCs w:val="24"/>
        </w:rPr>
        <w:t xml:space="preserve"> a fee will be charged.</w:t>
      </w:r>
    </w:p>
    <w:p w14:paraId="4F63653F" w14:textId="7BF53659" w:rsidR="00020A5A" w:rsidRPr="00952C52" w:rsidRDefault="00020A5A" w:rsidP="00952C52">
      <w:pPr>
        <w:pStyle w:val="ListParagraph"/>
        <w:numPr>
          <w:ilvl w:val="1"/>
          <w:numId w:val="42"/>
        </w:numPr>
        <w:rPr>
          <w:rFonts w:cstheme="minorHAnsi"/>
          <w:bCs/>
          <w:sz w:val="24"/>
          <w:szCs w:val="24"/>
        </w:rPr>
      </w:pPr>
      <w:r w:rsidRPr="00952C52">
        <w:rPr>
          <w:rFonts w:cstheme="minorHAnsi"/>
          <w:bCs/>
          <w:sz w:val="24"/>
          <w:szCs w:val="24"/>
        </w:rPr>
        <w:t xml:space="preserve">BiP students will continue in the programme for a year or until they make a successful application for admission as a QPGR or as advised otherwise by the CBT team.  </w:t>
      </w:r>
    </w:p>
    <w:p w14:paraId="09330133" w14:textId="77777777" w:rsidR="00A86924" w:rsidRDefault="00A86924" w:rsidP="00952C52">
      <w:pPr>
        <w:pStyle w:val="ListParagraph"/>
        <w:ind w:left="431"/>
        <w:rPr>
          <w:rFonts w:cstheme="minorHAnsi"/>
          <w:bCs/>
          <w:color w:val="1F497D" w:themeColor="text2"/>
          <w:sz w:val="24"/>
          <w:szCs w:val="24"/>
        </w:rPr>
      </w:pPr>
    </w:p>
    <w:bookmarkEnd w:id="0"/>
    <w:p w14:paraId="636A1079" w14:textId="71BF853E" w:rsidR="00A86924" w:rsidRDefault="00A86924" w:rsidP="00952C52">
      <w:pPr>
        <w:pStyle w:val="ListParagraph"/>
        <w:numPr>
          <w:ilvl w:val="0"/>
          <w:numId w:val="42"/>
        </w:numPr>
        <w:rPr>
          <w:rFonts w:asciiTheme="majorHAnsi" w:hAnsiTheme="majorHAnsi"/>
          <w:b/>
          <w:color w:val="1F497D" w:themeColor="text2"/>
          <w:sz w:val="26"/>
          <w:szCs w:val="26"/>
        </w:rPr>
      </w:pPr>
      <w:r>
        <w:rPr>
          <w:rFonts w:asciiTheme="majorHAnsi" w:hAnsiTheme="majorHAnsi"/>
          <w:b/>
          <w:color w:val="1F497D" w:themeColor="text2"/>
          <w:sz w:val="26"/>
          <w:szCs w:val="26"/>
        </w:rPr>
        <w:t>Entry to the PTE Bridging into PhD pathway (</w:t>
      </w:r>
      <w:r w:rsidR="00A4359B">
        <w:rPr>
          <w:rFonts w:asciiTheme="majorHAnsi" w:hAnsiTheme="majorHAnsi"/>
          <w:b/>
          <w:color w:val="1F497D" w:themeColor="text2"/>
          <w:sz w:val="26"/>
          <w:szCs w:val="26"/>
        </w:rPr>
        <w:t>PRE-PGR</w:t>
      </w:r>
      <w:r>
        <w:rPr>
          <w:rFonts w:asciiTheme="majorHAnsi" w:hAnsiTheme="majorHAnsi"/>
          <w:b/>
          <w:color w:val="1F497D" w:themeColor="text2"/>
          <w:sz w:val="26"/>
          <w:szCs w:val="26"/>
        </w:rPr>
        <w:t>)</w:t>
      </w:r>
    </w:p>
    <w:p w14:paraId="7706EA10" w14:textId="76A45232" w:rsidR="00A86924" w:rsidRPr="00952C52" w:rsidRDefault="00A86924" w:rsidP="00952C52">
      <w:pPr>
        <w:pStyle w:val="ListParagraph"/>
        <w:numPr>
          <w:ilvl w:val="1"/>
          <w:numId w:val="42"/>
        </w:numPr>
        <w:rPr>
          <w:rFonts w:cstheme="minorHAnsi"/>
          <w:bCs/>
          <w:sz w:val="24"/>
          <w:szCs w:val="24"/>
        </w:rPr>
      </w:pPr>
      <w:r w:rsidRPr="00952C52">
        <w:rPr>
          <w:rFonts w:cstheme="minorHAnsi"/>
          <w:bCs/>
          <w:sz w:val="24"/>
          <w:szCs w:val="24"/>
        </w:rPr>
        <w:t xml:space="preserve">This pathway has been established for colleagues identified by partner institutions in consultation with Queen’s, as current or potential theological educators in their home institutions.  It </w:t>
      </w:r>
      <w:r w:rsidR="00373913" w:rsidRPr="00952C52">
        <w:rPr>
          <w:rFonts w:cstheme="minorHAnsi"/>
          <w:bCs/>
          <w:sz w:val="24"/>
          <w:szCs w:val="24"/>
        </w:rPr>
        <w:t xml:space="preserve">is shaped around online seminars, video lectures and other modes of supported distance learning, with an intensive residential element during the year. Potential researchers will work with their regional cohort, and with potential researchers from other regions where appropriate and mutually beneficial, </w:t>
      </w:r>
      <w:r w:rsidRPr="00952C52">
        <w:rPr>
          <w:rFonts w:cstheme="minorHAnsi"/>
          <w:bCs/>
          <w:sz w:val="24"/>
          <w:szCs w:val="24"/>
        </w:rPr>
        <w:t xml:space="preserve">under the guidance of </w:t>
      </w:r>
      <w:r w:rsidR="00373913" w:rsidRPr="00952C52">
        <w:rPr>
          <w:rFonts w:cstheme="minorHAnsi"/>
          <w:bCs/>
          <w:sz w:val="24"/>
          <w:szCs w:val="24"/>
        </w:rPr>
        <w:t>PTE</w:t>
      </w:r>
      <w:r w:rsidRPr="00952C52">
        <w:rPr>
          <w:rFonts w:cstheme="minorHAnsi"/>
          <w:bCs/>
          <w:sz w:val="24"/>
          <w:szCs w:val="24"/>
        </w:rPr>
        <w:t xml:space="preserve"> research staff</w:t>
      </w:r>
      <w:r w:rsidR="00373913" w:rsidRPr="00952C52">
        <w:rPr>
          <w:rFonts w:cstheme="minorHAnsi"/>
          <w:bCs/>
          <w:sz w:val="24"/>
          <w:szCs w:val="24"/>
        </w:rPr>
        <w:t xml:space="preserve"> at Queen’s</w:t>
      </w:r>
      <w:r w:rsidRPr="00952C52">
        <w:rPr>
          <w:rFonts w:cstheme="minorHAnsi"/>
          <w:bCs/>
          <w:sz w:val="24"/>
          <w:szCs w:val="24"/>
        </w:rPr>
        <w:t>.  The purpose of this programme is to develop and deepen knowledge of relevant methodologies</w:t>
      </w:r>
      <w:r w:rsidR="00373913" w:rsidRPr="00952C52">
        <w:rPr>
          <w:rFonts w:cstheme="minorHAnsi"/>
          <w:bCs/>
          <w:sz w:val="24"/>
          <w:szCs w:val="24"/>
        </w:rPr>
        <w:t xml:space="preserve">, </w:t>
      </w:r>
      <w:r w:rsidRPr="00952C52">
        <w:rPr>
          <w:rFonts w:cstheme="minorHAnsi"/>
          <w:bCs/>
          <w:sz w:val="24"/>
          <w:szCs w:val="24"/>
        </w:rPr>
        <w:t xml:space="preserve">research skills and </w:t>
      </w:r>
      <w:r w:rsidR="00373913" w:rsidRPr="00952C52">
        <w:rPr>
          <w:rFonts w:cstheme="minorHAnsi"/>
          <w:bCs/>
          <w:sz w:val="24"/>
          <w:szCs w:val="24"/>
        </w:rPr>
        <w:t xml:space="preserve">literature, and </w:t>
      </w:r>
      <w:r w:rsidRPr="00952C52">
        <w:rPr>
          <w:rFonts w:cstheme="minorHAnsi"/>
          <w:bCs/>
          <w:sz w:val="24"/>
          <w:szCs w:val="24"/>
        </w:rPr>
        <w:t xml:space="preserve">to build confidence </w:t>
      </w:r>
      <w:r w:rsidR="00373913" w:rsidRPr="00952C52">
        <w:rPr>
          <w:rFonts w:cstheme="minorHAnsi"/>
          <w:bCs/>
          <w:sz w:val="24"/>
          <w:szCs w:val="24"/>
        </w:rPr>
        <w:t xml:space="preserve">(including confidence in academic English writing) </w:t>
      </w:r>
      <w:r w:rsidRPr="00952C52">
        <w:rPr>
          <w:rFonts w:cstheme="minorHAnsi"/>
          <w:bCs/>
          <w:sz w:val="24"/>
          <w:szCs w:val="24"/>
        </w:rPr>
        <w:t xml:space="preserve">to </w:t>
      </w:r>
      <w:r w:rsidRPr="00952C52">
        <w:rPr>
          <w:rFonts w:cstheme="minorHAnsi"/>
          <w:bCs/>
          <w:sz w:val="24"/>
          <w:szCs w:val="24"/>
        </w:rPr>
        <w:lastRenderedPageBreak/>
        <w:t xml:space="preserve">enable </w:t>
      </w:r>
      <w:r w:rsidR="002827D7" w:rsidRPr="00952C52">
        <w:rPr>
          <w:rFonts w:cstheme="minorHAnsi"/>
          <w:bCs/>
          <w:sz w:val="24"/>
          <w:szCs w:val="24"/>
        </w:rPr>
        <w:t>scholars</w:t>
      </w:r>
      <w:r w:rsidRPr="00952C52">
        <w:rPr>
          <w:rFonts w:cstheme="minorHAnsi"/>
          <w:bCs/>
          <w:sz w:val="24"/>
          <w:szCs w:val="24"/>
        </w:rPr>
        <w:t xml:space="preserve"> to </w:t>
      </w:r>
      <w:r w:rsidR="00373913" w:rsidRPr="00952C52">
        <w:rPr>
          <w:rFonts w:cstheme="minorHAnsi"/>
          <w:bCs/>
          <w:sz w:val="24"/>
          <w:szCs w:val="24"/>
        </w:rPr>
        <w:t xml:space="preserve">proceed successfully to </w:t>
      </w:r>
      <w:r w:rsidRPr="00952C52">
        <w:rPr>
          <w:rFonts w:cstheme="minorHAnsi"/>
          <w:bCs/>
          <w:sz w:val="24"/>
          <w:szCs w:val="24"/>
        </w:rPr>
        <w:t>becom</w:t>
      </w:r>
      <w:r w:rsidR="00373913" w:rsidRPr="00952C52">
        <w:rPr>
          <w:rFonts w:cstheme="minorHAnsi"/>
          <w:bCs/>
          <w:sz w:val="24"/>
          <w:szCs w:val="24"/>
        </w:rPr>
        <w:t>ing</w:t>
      </w:r>
      <w:r w:rsidRPr="00952C52">
        <w:rPr>
          <w:rFonts w:cstheme="minorHAnsi"/>
          <w:bCs/>
          <w:sz w:val="24"/>
          <w:szCs w:val="24"/>
        </w:rPr>
        <w:t xml:space="preserve"> Queen’s Post Graduate Researchers.</w:t>
      </w:r>
    </w:p>
    <w:p w14:paraId="5F4E6E88" w14:textId="77777777" w:rsidR="00A86924" w:rsidRPr="00952C52" w:rsidRDefault="00A86924" w:rsidP="00952C52">
      <w:pPr>
        <w:pStyle w:val="ListParagraph"/>
        <w:numPr>
          <w:ilvl w:val="1"/>
          <w:numId w:val="42"/>
        </w:numPr>
        <w:rPr>
          <w:rFonts w:cstheme="minorHAnsi"/>
          <w:bCs/>
          <w:sz w:val="24"/>
          <w:szCs w:val="24"/>
        </w:rPr>
      </w:pPr>
      <w:r w:rsidRPr="00952C52">
        <w:rPr>
          <w:rFonts w:cstheme="minorHAnsi"/>
          <w:bCs/>
          <w:sz w:val="24"/>
          <w:szCs w:val="24"/>
        </w:rPr>
        <w:t>The admission criteria are:</w:t>
      </w:r>
    </w:p>
    <w:p w14:paraId="5EF34806" w14:textId="77777777" w:rsidR="00A86924" w:rsidRPr="00952C52" w:rsidRDefault="00A86924" w:rsidP="00952C52">
      <w:pPr>
        <w:pStyle w:val="ListParagraph"/>
        <w:numPr>
          <w:ilvl w:val="2"/>
          <w:numId w:val="42"/>
        </w:numPr>
        <w:rPr>
          <w:rFonts w:cstheme="minorHAnsi"/>
          <w:bCs/>
          <w:sz w:val="24"/>
          <w:szCs w:val="24"/>
        </w:rPr>
      </w:pPr>
      <w:r w:rsidRPr="00952C52">
        <w:rPr>
          <w:rFonts w:cstheme="minorHAnsi"/>
          <w:bCs/>
          <w:sz w:val="24"/>
          <w:szCs w:val="24"/>
        </w:rPr>
        <w:t xml:space="preserve"> A Master’s degree;</w:t>
      </w:r>
    </w:p>
    <w:p w14:paraId="361EE83F" w14:textId="1FBE829C" w:rsidR="00A86924" w:rsidRPr="00952C52" w:rsidRDefault="00A86924" w:rsidP="00952C52">
      <w:pPr>
        <w:pStyle w:val="ListParagraph"/>
        <w:numPr>
          <w:ilvl w:val="2"/>
          <w:numId w:val="42"/>
        </w:numPr>
        <w:rPr>
          <w:rFonts w:cstheme="minorHAnsi"/>
          <w:bCs/>
          <w:sz w:val="24"/>
          <w:szCs w:val="24"/>
        </w:rPr>
      </w:pPr>
      <w:r w:rsidRPr="00952C52">
        <w:rPr>
          <w:rFonts w:cstheme="minorHAnsi"/>
          <w:bCs/>
          <w:sz w:val="24"/>
          <w:szCs w:val="24"/>
        </w:rPr>
        <w:t xml:space="preserve"> Theological knowledge to Diploma level, or equivalent learning through relevant experience and practice, tested through interview and, where appropriate, submission of a piece of writing;</w:t>
      </w:r>
    </w:p>
    <w:p w14:paraId="6AA55171" w14:textId="5B677FB4" w:rsidR="00373913" w:rsidRPr="00952C52" w:rsidRDefault="00373913" w:rsidP="00952C52">
      <w:pPr>
        <w:pStyle w:val="ListParagraph"/>
        <w:numPr>
          <w:ilvl w:val="2"/>
          <w:numId w:val="42"/>
        </w:numPr>
        <w:rPr>
          <w:rFonts w:cstheme="minorHAnsi"/>
          <w:bCs/>
          <w:sz w:val="24"/>
          <w:szCs w:val="24"/>
        </w:rPr>
      </w:pPr>
      <w:r w:rsidRPr="00952C52">
        <w:rPr>
          <w:rFonts w:cstheme="minorHAnsi"/>
          <w:bCs/>
          <w:sz w:val="24"/>
          <w:szCs w:val="24"/>
        </w:rPr>
        <w:t xml:space="preserve"> British Council/UCLES IELTS 6.5 or TOEFL (</w:t>
      </w:r>
      <w:proofErr w:type="gramStart"/>
      <w:r w:rsidRPr="00952C52">
        <w:rPr>
          <w:rFonts w:cstheme="minorHAnsi"/>
          <w:bCs/>
          <w:sz w:val="24"/>
          <w:szCs w:val="24"/>
        </w:rPr>
        <w:t>paper based</w:t>
      </w:r>
      <w:proofErr w:type="gramEnd"/>
      <w:r w:rsidRPr="00952C52">
        <w:rPr>
          <w:rFonts w:cstheme="minorHAnsi"/>
          <w:bCs/>
          <w:sz w:val="24"/>
          <w:szCs w:val="24"/>
        </w:rPr>
        <w:t xml:space="preserve"> test 600, computer based test 250, internet based test 100) or an equivalent in English language for academic work.</w:t>
      </w:r>
    </w:p>
    <w:p w14:paraId="5AC07919" w14:textId="7F75C353" w:rsidR="00A86924" w:rsidRPr="00952C52" w:rsidRDefault="002827D7" w:rsidP="00952C52">
      <w:pPr>
        <w:pStyle w:val="ListParagraph"/>
        <w:numPr>
          <w:ilvl w:val="1"/>
          <w:numId w:val="42"/>
        </w:numPr>
        <w:rPr>
          <w:rFonts w:cstheme="minorHAnsi"/>
          <w:bCs/>
          <w:sz w:val="24"/>
          <w:szCs w:val="24"/>
        </w:rPr>
      </w:pPr>
      <w:r w:rsidRPr="00952C52">
        <w:rPr>
          <w:rFonts w:cstheme="minorHAnsi"/>
          <w:bCs/>
          <w:sz w:val="24"/>
          <w:szCs w:val="24"/>
        </w:rPr>
        <w:t>Scholars</w:t>
      </w:r>
      <w:r w:rsidR="00A86924" w:rsidRPr="00952C52">
        <w:rPr>
          <w:rFonts w:cstheme="minorHAnsi"/>
          <w:bCs/>
          <w:sz w:val="24"/>
          <w:szCs w:val="24"/>
        </w:rPr>
        <w:t xml:space="preserve"> will submit an application form to the </w:t>
      </w:r>
      <w:r w:rsidR="006E6266" w:rsidRPr="00952C52">
        <w:rPr>
          <w:rFonts w:cstheme="minorHAnsi"/>
          <w:bCs/>
          <w:sz w:val="24"/>
          <w:szCs w:val="24"/>
        </w:rPr>
        <w:t>PTE</w:t>
      </w:r>
      <w:r w:rsidR="00A86924" w:rsidRPr="00952C52">
        <w:rPr>
          <w:rFonts w:cstheme="minorHAnsi"/>
          <w:bCs/>
          <w:sz w:val="24"/>
          <w:szCs w:val="24"/>
        </w:rPr>
        <w:t xml:space="preserve"> team</w:t>
      </w:r>
      <w:r w:rsidR="006E6266" w:rsidRPr="00952C52">
        <w:rPr>
          <w:rFonts w:cstheme="minorHAnsi"/>
          <w:bCs/>
          <w:sz w:val="24"/>
          <w:szCs w:val="24"/>
        </w:rPr>
        <w:t xml:space="preserve"> on request</w:t>
      </w:r>
      <w:r w:rsidR="00A86924" w:rsidRPr="00952C52">
        <w:rPr>
          <w:rFonts w:cstheme="minorHAnsi"/>
          <w:bCs/>
          <w:sz w:val="24"/>
          <w:szCs w:val="24"/>
        </w:rPr>
        <w:t xml:space="preserve">, who will interview (by Skype or in person) and decide </w:t>
      </w:r>
      <w:r w:rsidR="006E6266" w:rsidRPr="00952C52">
        <w:rPr>
          <w:rFonts w:cstheme="minorHAnsi"/>
          <w:bCs/>
          <w:sz w:val="24"/>
          <w:szCs w:val="24"/>
        </w:rPr>
        <w:t xml:space="preserve">in collaboration with representatives of partner institutions </w:t>
      </w:r>
      <w:r w:rsidR="00A86924" w:rsidRPr="00952C52">
        <w:rPr>
          <w:rFonts w:cstheme="minorHAnsi"/>
          <w:bCs/>
          <w:sz w:val="24"/>
          <w:szCs w:val="24"/>
        </w:rPr>
        <w:t>whether or not to recommend the application to the QRDC for admission.</w:t>
      </w:r>
    </w:p>
    <w:p w14:paraId="0C0F9C4F" w14:textId="3FF3D44A" w:rsidR="00A86924" w:rsidRPr="00952C52" w:rsidRDefault="006E6266" w:rsidP="00952C52">
      <w:pPr>
        <w:pStyle w:val="ListParagraph"/>
        <w:numPr>
          <w:ilvl w:val="1"/>
          <w:numId w:val="42"/>
        </w:numPr>
        <w:rPr>
          <w:rFonts w:cstheme="minorHAnsi"/>
          <w:bCs/>
          <w:sz w:val="24"/>
          <w:szCs w:val="24"/>
        </w:rPr>
      </w:pPr>
      <w:r w:rsidRPr="00952C52">
        <w:rPr>
          <w:rFonts w:cstheme="minorHAnsi"/>
          <w:bCs/>
          <w:sz w:val="24"/>
          <w:szCs w:val="24"/>
        </w:rPr>
        <w:t>A</w:t>
      </w:r>
      <w:r w:rsidR="00A86924" w:rsidRPr="00952C52">
        <w:rPr>
          <w:rFonts w:cstheme="minorHAnsi"/>
          <w:bCs/>
          <w:sz w:val="24"/>
          <w:szCs w:val="24"/>
        </w:rPr>
        <w:t xml:space="preserve">dmission as a </w:t>
      </w:r>
      <w:r w:rsidR="00A4359B" w:rsidRPr="00952C52">
        <w:rPr>
          <w:rFonts w:cstheme="minorHAnsi"/>
          <w:bCs/>
          <w:sz w:val="24"/>
          <w:szCs w:val="24"/>
        </w:rPr>
        <w:t xml:space="preserve">PTE </w:t>
      </w:r>
      <w:r w:rsidR="00A86924" w:rsidRPr="00952C52">
        <w:rPr>
          <w:rFonts w:cstheme="minorHAnsi"/>
          <w:bCs/>
          <w:sz w:val="24"/>
          <w:szCs w:val="24"/>
        </w:rPr>
        <w:t>s</w:t>
      </w:r>
      <w:r w:rsidR="002827D7" w:rsidRPr="00952C52">
        <w:rPr>
          <w:rFonts w:cstheme="minorHAnsi"/>
          <w:bCs/>
          <w:sz w:val="24"/>
          <w:szCs w:val="24"/>
        </w:rPr>
        <w:t>cholar</w:t>
      </w:r>
      <w:r w:rsidRPr="00952C52">
        <w:rPr>
          <w:rFonts w:cstheme="minorHAnsi"/>
          <w:bCs/>
          <w:sz w:val="24"/>
          <w:szCs w:val="24"/>
        </w:rPr>
        <w:t xml:space="preserve"> depends on arrangements being agreed between Queen’s and the partner institution about </w:t>
      </w:r>
      <w:r w:rsidR="00A86924" w:rsidRPr="00952C52">
        <w:rPr>
          <w:rFonts w:cstheme="minorHAnsi"/>
          <w:bCs/>
          <w:sz w:val="24"/>
          <w:szCs w:val="24"/>
        </w:rPr>
        <w:t>fee</w:t>
      </w:r>
      <w:r w:rsidRPr="00952C52">
        <w:rPr>
          <w:rFonts w:cstheme="minorHAnsi"/>
          <w:bCs/>
          <w:sz w:val="24"/>
          <w:szCs w:val="24"/>
        </w:rPr>
        <w:t>s and other costs</w:t>
      </w:r>
      <w:r w:rsidR="00A86924" w:rsidRPr="00952C52">
        <w:rPr>
          <w:rFonts w:cstheme="minorHAnsi"/>
          <w:bCs/>
          <w:sz w:val="24"/>
          <w:szCs w:val="24"/>
        </w:rPr>
        <w:t>.</w:t>
      </w:r>
    </w:p>
    <w:p w14:paraId="4DEC43E3" w14:textId="664AD08F" w:rsidR="00A86924" w:rsidRPr="00952C52" w:rsidRDefault="00A4359B" w:rsidP="00952C52">
      <w:pPr>
        <w:pStyle w:val="ListParagraph"/>
        <w:numPr>
          <w:ilvl w:val="1"/>
          <w:numId w:val="42"/>
        </w:numPr>
        <w:rPr>
          <w:rFonts w:cstheme="minorHAnsi"/>
          <w:bCs/>
          <w:sz w:val="24"/>
          <w:szCs w:val="24"/>
        </w:rPr>
      </w:pPr>
      <w:r w:rsidRPr="00952C52">
        <w:rPr>
          <w:rFonts w:cstheme="minorHAnsi"/>
          <w:bCs/>
          <w:sz w:val="24"/>
          <w:szCs w:val="24"/>
        </w:rPr>
        <w:t>PRE-PGR</w:t>
      </w:r>
      <w:r w:rsidR="00A86924" w:rsidRPr="00952C52">
        <w:rPr>
          <w:rFonts w:cstheme="minorHAnsi"/>
          <w:bCs/>
          <w:sz w:val="24"/>
          <w:szCs w:val="24"/>
        </w:rPr>
        <w:t xml:space="preserve"> s</w:t>
      </w:r>
      <w:r w:rsidR="002827D7" w:rsidRPr="00952C52">
        <w:rPr>
          <w:rFonts w:cstheme="minorHAnsi"/>
          <w:bCs/>
          <w:sz w:val="24"/>
          <w:szCs w:val="24"/>
        </w:rPr>
        <w:t>cholars</w:t>
      </w:r>
      <w:r w:rsidR="00A86924" w:rsidRPr="00952C52">
        <w:rPr>
          <w:rFonts w:cstheme="minorHAnsi"/>
          <w:bCs/>
          <w:sz w:val="24"/>
          <w:szCs w:val="24"/>
        </w:rPr>
        <w:t xml:space="preserve"> will continue in the programme for a year or until they make a successful application for admission as a QPGR or as advised otherwise by the </w:t>
      </w:r>
      <w:r w:rsidR="006E6266" w:rsidRPr="00952C52">
        <w:rPr>
          <w:rFonts w:cstheme="minorHAnsi"/>
          <w:bCs/>
          <w:sz w:val="24"/>
          <w:szCs w:val="24"/>
        </w:rPr>
        <w:t>PTE</w:t>
      </w:r>
      <w:r w:rsidR="00A86924" w:rsidRPr="00952C52">
        <w:rPr>
          <w:rFonts w:cstheme="minorHAnsi"/>
          <w:bCs/>
          <w:sz w:val="24"/>
          <w:szCs w:val="24"/>
        </w:rPr>
        <w:t xml:space="preserve"> team.  </w:t>
      </w:r>
    </w:p>
    <w:p w14:paraId="0648128F" w14:textId="77777777" w:rsidR="001D67A3" w:rsidRPr="001D67A3" w:rsidRDefault="001D67A3" w:rsidP="001D67A3">
      <w:pPr>
        <w:pStyle w:val="ListParagraph"/>
        <w:ind w:left="360"/>
        <w:rPr>
          <w:rFonts w:asciiTheme="majorHAnsi" w:hAnsiTheme="majorHAnsi"/>
          <w:b/>
          <w:color w:val="1F497D" w:themeColor="text2"/>
          <w:sz w:val="26"/>
          <w:szCs w:val="26"/>
        </w:rPr>
      </w:pPr>
    </w:p>
    <w:p w14:paraId="5AD04576" w14:textId="709C0C59" w:rsidR="005B404F" w:rsidRPr="005B404F" w:rsidRDefault="00916798" w:rsidP="00952C52">
      <w:pPr>
        <w:pStyle w:val="ListParagraph"/>
        <w:numPr>
          <w:ilvl w:val="0"/>
          <w:numId w:val="42"/>
        </w:numPr>
        <w:rPr>
          <w:rFonts w:asciiTheme="majorHAnsi" w:hAnsiTheme="majorHAnsi"/>
          <w:b/>
          <w:color w:val="1F497D" w:themeColor="text2"/>
          <w:sz w:val="26"/>
          <w:szCs w:val="26"/>
        </w:rPr>
      </w:pPr>
      <w:r w:rsidRPr="005B404F">
        <w:rPr>
          <w:rFonts w:asciiTheme="majorHAnsi" w:hAnsiTheme="majorHAnsi"/>
          <w:b/>
          <w:color w:val="4F81BD" w:themeColor="accent1"/>
          <w:sz w:val="26"/>
          <w:szCs w:val="26"/>
        </w:rPr>
        <w:t>Admissions Process</w:t>
      </w:r>
      <w:r w:rsidR="008C2FDB">
        <w:rPr>
          <w:rFonts w:asciiTheme="majorHAnsi" w:hAnsiTheme="majorHAnsi"/>
          <w:b/>
          <w:color w:val="4F81BD" w:themeColor="accent1"/>
          <w:sz w:val="26"/>
          <w:szCs w:val="26"/>
        </w:rPr>
        <w:t xml:space="preserve"> for UK/EU A</w:t>
      </w:r>
      <w:r w:rsidR="00CD22E0" w:rsidRPr="005B404F">
        <w:rPr>
          <w:rFonts w:asciiTheme="majorHAnsi" w:hAnsiTheme="majorHAnsi"/>
          <w:b/>
          <w:color w:val="4F81BD" w:themeColor="accent1"/>
          <w:sz w:val="26"/>
          <w:szCs w:val="26"/>
        </w:rPr>
        <w:t>pplicants</w:t>
      </w:r>
    </w:p>
    <w:p w14:paraId="0305B549" w14:textId="4BA2620B" w:rsidR="00121FF3" w:rsidRPr="00952C52" w:rsidRDefault="00121FF3" w:rsidP="00952C52">
      <w:pPr>
        <w:pStyle w:val="ListParagraph"/>
        <w:numPr>
          <w:ilvl w:val="1"/>
          <w:numId w:val="42"/>
        </w:numPr>
        <w:rPr>
          <w:sz w:val="24"/>
          <w:szCs w:val="24"/>
        </w:rPr>
      </w:pPr>
      <w:r w:rsidRPr="00952C52">
        <w:rPr>
          <w:sz w:val="24"/>
          <w:szCs w:val="24"/>
        </w:rPr>
        <w:t>Enquirers will be directed to the Queen’s website where the application process is described</w:t>
      </w:r>
      <w:r w:rsidR="009672CD" w:rsidRPr="00952C52">
        <w:rPr>
          <w:sz w:val="24"/>
          <w:szCs w:val="24"/>
        </w:rPr>
        <w:t>,</w:t>
      </w:r>
      <w:r w:rsidRPr="00952C52">
        <w:rPr>
          <w:sz w:val="24"/>
          <w:szCs w:val="24"/>
        </w:rPr>
        <w:t xml:space="preserve"> and application forms</w:t>
      </w:r>
      <w:r w:rsidR="009672CD" w:rsidRPr="00952C52">
        <w:rPr>
          <w:sz w:val="24"/>
          <w:szCs w:val="24"/>
        </w:rPr>
        <w:t xml:space="preserve"> and guidelines on applying are</w:t>
      </w:r>
      <w:r w:rsidRPr="00952C52">
        <w:rPr>
          <w:sz w:val="24"/>
          <w:szCs w:val="24"/>
        </w:rPr>
        <w:t xml:space="preserve"> available.</w:t>
      </w:r>
    </w:p>
    <w:p w14:paraId="0D0856D6" w14:textId="34039F57" w:rsidR="00121FF3" w:rsidRPr="00952C52" w:rsidRDefault="00BF2FE0" w:rsidP="00952C52">
      <w:pPr>
        <w:pStyle w:val="ListParagraph"/>
        <w:numPr>
          <w:ilvl w:val="1"/>
          <w:numId w:val="42"/>
        </w:numPr>
        <w:spacing w:after="0"/>
        <w:ind w:hanging="74"/>
        <w:rPr>
          <w:sz w:val="24"/>
          <w:szCs w:val="24"/>
        </w:rPr>
      </w:pPr>
      <w:r w:rsidRPr="00952C52">
        <w:rPr>
          <w:sz w:val="24"/>
          <w:szCs w:val="24"/>
        </w:rPr>
        <w:t xml:space="preserve">For information about what we do with your data, please see section 6 of this Admissions Policy. </w:t>
      </w:r>
    </w:p>
    <w:p w14:paraId="13F814C2" w14:textId="4DF391BC" w:rsidR="00121FF3" w:rsidRPr="00952C52" w:rsidRDefault="00121FF3" w:rsidP="00952C52">
      <w:pPr>
        <w:pStyle w:val="ListParagraph"/>
        <w:numPr>
          <w:ilvl w:val="1"/>
          <w:numId w:val="42"/>
        </w:numPr>
        <w:rPr>
          <w:sz w:val="24"/>
          <w:szCs w:val="24"/>
        </w:rPr>
      </w:pPr>
      <w:r w:rsidRPr="00952C52">
        <w:rPr>
          <w:sz w:val="24"/>
          <w:szCs w:val="24"/>
        </w:rPr>
        <w:t xml:space="preserve">Having researched pursuing postgraduate research at Queen’s, students who now wish to make an application should follow the advice given </w:t>
      </w:r>
      <w:r w:rsidR="009672CD" w:rsidRPr="00952C52">
        <w:rPr>
          <w:sz w:val="24"/>
          <w:szCs w:val="24"/>
        </w:rPr>
        <w:t xml:space="preserve">in </w:t>
      </w:r>
      <w:r w:rsidR="009672CD" w:rsidRPr="00952C52">
        <w:rPr>
          <w:i/>
          <w:sz w:val="24"/>
          <w:szCs w:val="24"/>
        </w:rPr>
        <w:t xml:space="preserve">Guidelines and Notes on Preparing a PhD Proposal </w:t>
      </w:r>
      <w:r w:rsidRPr="00952C52">
        <w:rPr>
          <w:sz w:val="24"/>
          <w:szCs w:val="24"/>
        </w:rPr>
        <w:t>when completing their application form.</w:t>
      </w:r>
    </w:p>
    <w:p w14:paraId="2F4105C0" w14:textId="77777777" w:rsidR="00283F72" w:rsidRPr="00952C52" w:rsidRDefault="00121FF3" w:rsidP="00952C52">
      <w:pPr>
        <w:pStyle w:val="ListParagraph"/>
        <w:numPr>
          <w:ilvl w:val="1"/>
          <w:numId w:val="42"/>
        </w:numPr>
        <w:rPr>
          <w:sz w:val="24"/>
          <w:szCs w:val="24"/>
        </w:rPr>
      </w:pPr>
      <w:r w:rsidRPr="00952C52">
        <w:rPr>
          <w:b/>
          <w:sz w:val="24"/>
          <w:szCs w:val="24"/>
        </w:rPr>
        <w:t>Initial Application Selection Criteria</w:t>
      </w:r>
      <w:r w:rsidR="003C3695" w:rsidRPr="00952C52">
        <w:rPr>
          <w:b/>
          <w:sz w:val="24"/>
          <w:szCs w:val="24"/>
        </w:rPr>
        <w:t xml:space="preserve"> </w:t>
      </w:r>
    </w:p>
    <w:p w14:paraId="6C865294" w14:textId="5F2FE68C" w:rsidR="00121FF3" w:rsidRPr="00952C52" w:rsidRDefault="00121FF3" w:rsidP="00283F72">
      <w:pPr>
        <w:pStyle w:val="ListParagraph"/>
        <w:ind w:left="792"/>
        <w:rPr>
          <w:sz w:val="24"/>
          <w:szCs w:val="24"/>
        </w:rPr>
      </w:pPr>
      <w:r w:rsidRPr="00952C52">
        <w:rPr>
          <w:sz w:val="24"/>
          <w:szCs w:val="24"/>
        </w:rPr>
        <w:t xml:space="preserve">Applications should be submitted as directed on the application form. Your application form will be acknowledged and then scrutinised initially by </w:t>
      </w:r>
      <w:r w:rsidR="00B43060" w:rsidRPr="00952C52">
        <w:rPr>
          <w:sz w:val="24"/>
          <w:szCs w:val="24"/>
        </w:rPr>
        <w:t>members of the research team</w:t>
      </w:r>
      <w:r w:rsidR="00020A5A" w:rsidRPr="00952C52">
        <w:rPr>
          <w:sz w:val="24"/>
          <w:szCs w:val="24"/>
        </w:rPr>
        <w:t xml:space="preserve"> most relevant to the enquiry</w:t>
      </w:r>
      <w:r w:rsidR="00B43060" w:rsidRPr="00952C52">
        <w:rPr>
          <w:sz w:val="24"/>
          <w:szCs w:val="24"/>
        </w:rPr>
        <w:t>.</w:t>
      </w:r>
      <w:r w:rsidRPr="00952C52">
        <w:rPr>
          <w:sz w:val="24"/>
          <w:szCs w:val="24"/>
        </w:rPr>
        <w:t xml:space="preserve"> </w:t>
      </w:r>
      <w:r w:rsidR="00020A5A" w:rsidRPr="00952C52">
        <w:rPr>
          <w:sz w:val="24"/>
          <w:szCs w:val="24"/>
        </w:rPr>
        <w:t xml:space="preserve">This team </w:t>
      </w:r>
      <w:r w:rsidRPr="00952C52">
        <w:rPr>
          <w:sz w:val="24"/>
          <w:szCs w:val="24"/>
        </w:rPr>
        <w:t>will decide</w:t>
      </w:r>
      <w:r w:rsidR="00283F72" w:rsidRPr="00952C52">
        <w:rPr>
          <w:sz w:val="24"/>
          <w:szCs w:val="24"/>
        </w:rPr>
        <w:t xml:space="preserve"> one of the following</w:t>
      </w:r>
      <w:r w:rsidRPr="00952C52">
        <w:rPr>
          <w:sz w:val="24"/>
          <w:szCs w:val="24"/>
        </w:rPr>
        <w:t>:</w:t>
      </w:r>
    </w:p>
    <w:p w14:paraId="781AE652" w14:textId="77777777" w:rsidR="003C3695" w:rsidRPr="00952C52" w:rsidRDefault="00283F72" w:rsidP="00952C52">
      <w:pPr>
        <w:pStyle w:val="ListParagraph"/>
        <w:numPr>
          <w:ilvl w:val="2"/>
          <w:numId w:val="42"/>
        </w:numPr>
        <w:rPr>
          <w:sz w:val="24"/>
          <w:szCs w:val="24"/>
        </w:rPr>
      </w:pPr>
      <w:r w:rsidRPr="00952C52">
        <w:rPr>
          <w:sz w:val="24"/>
          <w:szCs w:val="24"/>
        </w:rPr>
        <w:t>To d</w:t>
      </w:r>
      <w:r w:rsidR="005702F2" w:rsidRPr="00952C52">
        <w:rPr>
          <w:sz w:val="24"/>
          <w:szCs w:val="24"/>
        </w:rPr>
        <w:t>ecline the application before interview if there are sufficient doubts about the candidates’ prior qualifications in terms of:</w:t>
      </w:r>
    </w:p>
    <w:p w14:paraId="3B02C543" w14:textId="46AC9F9D" w:rsidR="005702F2" w:rsidRPr="00952C52" w:rsidRDefault="005702F2" w:rsidP="009C3E26">
      <w:pPr>
        <w:pStyle w:val="ListParagraph"/>
        <w:numPr>
          <w:ilvl w:val="0"/>
          <w:numId w:val="29"/>
        </w:numPr>
        <w:rPr>
          <w:sz w:val="24"/>
          <w:szCs w:val="24"/>
        </w:rPr>
      </w:pPr>
      <w:r w:rsidRPr="00952C52">
        <w:rPr>
          <w:sz w:val="24"/>
          <w:szCs w:val="24"/>
        </w:rPr>
        <w:t>A</w:t>
      </w:r>
      <w:r w:rsidR="002775A8" w:rsidRPr="00952C52">
        <w:rPr>
          <w:sz w:val="24"/>
          <w:szCs w:val="24"/>
        </w:rPr>
        <w:t>n a</w:t>
      </w:r>
      <w:r w:rsidR="007A2668" w:rsidRPr="00952C52">
        <w:rPr>
          <w:sz w:val="24"/>
          <w:szCs w:val="24"/>
        </w:rPr>
        <w:t>warded master’s d</w:t>
      </w:r>
      <w:r w:rsidRPr="00952C52">
        <w:rPr>
          <w:sz w:val="24"/>
          <w:szCs w:val="24"/>
        </w:rPr>
        <w:t>egree</w:t>
      </w:r>
      <w:r w:rsidR="00C249C8" w:rsidRPr="00952C52">
        <w:rPr>
          <w:sz w:val="24"/>
          <w:szCs w:val="24"/>
        </w:rPr>
        <w:t>.</w:t>
      </w:r>
    </w:p>
    <w:p w14:paraId="74565D59" w14:textId="77777777" w:rsidR="005702F2" w:rsidRPr="00952C52" w:rsidRDefault="005702F2" w:rsidP="009C3E26">
      <w:pPr>
        <w:pStyle w:val="ListParagraph"/>
        <w:numPr>
          <w:ilvl w:val="0"/>
          <w:numId w:val="29"/>
        </w:numPr>
        <w:rPr>
          <w:sz w:val="24"/>
          <w:szCs w:val="24"/>
        </w:rPr>
      </w:pPr>
      <w:r w:rsidRPr="00952C52">
        <w:rPr>
          <w:sz w:val="24"/>
          <w:szCs w:val="24"/>
        </w:rPr>
        <w:t>Sufficient command of the English Language to complete the programme of work satisfactorily and to prepare and defend a thesis in English. Where a candidate has not completed prior degrees in English medium the candidate should have achieved: British Council /UCLES IELTS 7 (6 in writing) or TOEFL (paper based test 600, computer based test 250, internet test 100).</w:t>
      </w:r>
    </w:p>
    <w:p w14:paraId="19782680" w14:textId="7893FE27" w:rsidR="00C249C8" w:rsidRPr="00952C52" w:rsidRDefault="00C249C8" w:rsidP="00C249C8">
      <w:pPr>
        <w:pStyle w:val="ListParagraph"/>
        <w:numPr>
          <w:ilvl w:val="0"/>
          <w:numId w:val="29"/>
        </w:numPr>
        <w:rPr>
          <w:sz w:val="24"/>
          <w:szCs w:val="24"/>
        </w:rPr>
      </w:pPr>
      <w:r w:rsidRPr="00952C52">
        <w:rPr>
          <w:sz w:val="24"/>
          <w:szCs w:val="24"/>
        </w:rPr>
        <w:lastRenderedPageBreak/>
        <w:t>Appropriate theological educational background. We would normal</w:t>
      </w:r>
      <w:r w:rsidR="007A2668" w:rsidRPr="00952C52">
        <w:rPr>
          <w:sz w:val="24"/>
          <w:szCs w:val="24"/>
        </w:rPr>
        <w:t>ly expect applicants to have a m</w:t>
      </w:r>
      <w:r w:rsidRPr="00952C52">
        <w:rPr>
          <w:sz w:val="24"/>
          <w:szCs w:val="24"/>
        </w:rPr>
        <w:t>aster’s degree in theology or related discipline. Alternatively there must be evidence of sufficient theological competence to pursue doctoral theological research.</w:t>
      </w:r>
    </w:p>
    <w:p w14:paraId="5A13FAC2" w14:textId="77777777" w:rsidR="005702F2" w:rsidRPr="00952C52" w:rsidRDefault="00283F72" w:rsidP="00952C52">
      <w:pPr>
        <w:pStyle w:val="ListParagraph"/>
        <w:numPr>
          <w:ilvl w:val="2"/>
          <w:numId w:val="42"/>
        </w:numPr>
        <w:rPr>
          <w:sz w:val="24"/>
          <w:szCs w:val="24"/>
        </w:rPr>
      </w:pPr>
      <w:r w:rsidRPr="00952C52">
        <w:rPr>
          <w:sz w:val="24"/>
          <w:szCs w:val="24"/>
        </w:rPr>
        <w:t>To d</w:t>
      </w:r>
      <w:r w:rsidR="005702F2" w:rsidRPr="00952C52">
        <w:rPr>
          <w:sz w:val="24"/>
          <w:szCs w:val="24"/>
        </w:rPr>
        <w:t>ecline the application before interview if there are sufficient doubts about whether supervisory expertise is available</w:t>
      </w:r>
      <w:r w:rsidRPr="00952C52">
        <w:rPr>
          <w:sz w:val="24"/>
          <w:szCs w:val="24"/>
        </w:rPr>
        <w:t>.</w:t>
      </w:r>
    </w:p>
    <w:p w14:paraId="4B87D505" w14:textId="77777777" w:rsidR="00283F72" w:rsidRPr="00952C52" w:rsidRDefault="00283F72" w:rsidP="00952C52">
      <w:pPr>
        <w:pStyle w:val="ListParagraph"/>
        <w:numPr>
          <w:ilvl w:val="2"/>
          <w:numId w:val="42"/>
        </w:numPr>
        <w:rPr>
          <w:sz w:val="24"/>
          <w:szCs w:val="24"/>
        </w:rPr>
      </w:pPr>
      <w:r w:rsidRPr="00952C52">
        <w:rPr>
          <w:sz w:val="24"/>
          <w:szCs w:val="24"/>
        </w:rPr>
        <w:t>To seek further information from the application.</w:t>
      </w:r>
    </w:p>
    <w:p w14:paraId="3503F3EA" w14:textId="77777777" w:rsidR="00283F72" w:rsidRPr="00952C52" w:rsidRDefault="00283F72" w:rsidP="00952C52">
      <w:pPr>
        <w:pStyle w:val="ListParagraph"/>
        <w:numPr>
          <w:ilvl w:val="2"/>
          <w:numId w:val="42"/>
        </w:numPr>
        <w:rPr>
          <w:sz w:val="24"/>
          <w:szCs w:val="24"/>
        </w:rPr>
      </w:pPr>
      <w:r w:rsidRPr="00952C52">
        <w:rPr>
          <w:sz w:val="24"/>
          <w:szCs w:val="24"/>
        </w:rPr>
        <w:t>To conduct an initial interview, often by Skype or phone.</w:t>
      </w:r>
    </w:p>
    <w:p w14:paraId="5B31C00C" w14:textId="77777777" w:rsidR="00363F34" w:rsidRPr="00952C52" w:rsidRDefault="002A057C" w:rsidP="00952C52">
      <w:pPr>
        <w:pStyle w:val="ListParagraph"/>
        <w:numPr>
          <w:ilvl w:val="1"/>
          <w:numId w:val="42"/>
        </w:numPr>
        <w:rPr>
          <w:sz w:val="24"/>
          <w:szCs w:val="24"/>
        </w:rPr>
      </w:pPr>
      <w:r w:rsidRPr="00952C52">
        <w:rPr>
          <w:b/>
          <w:sz w:val="24"/>
          <w:szCs w:val="24"/>
        </w:rPr>
        <w:t>The Interview Selection Criteria</w:t>
      </w:r>
      <w:r w:rsidR="002775A8" w:rsidRPr="00952C52">
        <w:rPr>
          <w:sz w:val="24"/>
          <w:szCs w:val="24"/>
        </w:rPr>
        <w:t xml:space="preserve"> </w:t>
      </w:r>
    </w:p>
    <w:p w14:paraId="3267325A" w14:textId="3EBCD359" w:rsidR="00363F34" w:rsidRPr="00952C52" w:rsidRDefault="002775A8" w:rsidP="00952C52">
      <w:pPr>
        <w:pStyle w:val="ListParagraph"/>
        <w:numPr>
          <w:ilvl w:val="2"/>
          <w:numId w:val="42"/>
        </w:numPr>
        <w:rPr>
          <w:sz w:val="24"/>
          <w:szCs w:val="24"/>
        </w:rPr>
      </w:pPr>
      <w:r w:rsidRPr="00952C52">
        <w:rPr>
          <w:sz w:val="24"/>
          <w:szCs w:val="24"/>
        </w:rPr>
        <w:t xml:space="preserve">The interview will normally be conducted by </w:t>
      </w:r>
      <w:r w:rsidR="00B43060" w:rsidRPr="00952C52">
        <w:rPr>
          <w:sz w:val="24"/>
          <w:szCs w:val="24"/>
        </w:rPr>
        <w:t>members of the research team</w:t>
      </w:r>
      <w:r w:rsidRPr="00952C52">
        <w:rPr>
          <w:sz w:val="24"/>
          <w:szCs w:val="24"/>
        </w:rPr>
        <w:t xml:space="preserve"> </w:t>
      </w:r>
      <w:r w:rsidR="00575B82" w:rsidRPr="00952C52">
        <w:rPr>
          <w:sz w:val="24"/>
          <w:szCs w:val="24"/>
        </w:rPr>
        <w:t xml:space="preserve">and appropriate academic staff, </w:t>
      </w:r>
      <w:r w:rsidRPr="00952C52">
        <w:rPr>
          <w:sz w:val="24"/>
          <w:szCs w:val="24"/>
        </w:rPr>
        <w:t xml:space="preserve">and its purpose is the following: </w:t>
      </w:r>
    </w:p>
    <w:p w14:paraId="6E584E93" w14:textId="41B57935" w:rsidR="00363F34" w:rsidRPr="00952C52" w:rsidRDefault="001B7FF3" w:rsidP="009C3E26">
      <w:pPr>
        <w:pStyle w:val="ListParagraph"/>
        <w:numPr>
          <w:ilvl w:val="2"/>
          <w:numId w:val="31"/>
        </w:numPr>
        <w:ind w:left="1701" w:hanging="340"/>
        <w:rPr>
          <w:sz w:val="24"/>
          <w:szCs w:val="24"/>
        </w:rPr>
      </w:pPr>
      <w:r w:rsidRPr="00952C52">
        <w:rPr>
          <w:sz w:val="24"/>
          <w:szCs w:val="24"/>
        </w:rPr>
        <w:t>T</w:t>
      </w:r>
      <w:r w:rsidR="002775A8" w:rsidRPr="00952C52">
        <w:rPr>
          <w:sz w:val="24"/>
          <w:szCs w:val="24"/>
        </w:rPr>
        <w:t xml:space="preserve">o explore the situation of the applicant; </w:t>
      </w:r>
    </w:p>
    <w:p w14:paraId="309F1762" w14:textId="5ECAFED3" w:rsidR="00363F34" w:rsidRPr="00952C52" w:rsidRDefault="001B7FF3" w:rsidP="009C3E26">
      <w:pPr>
        <w:pStyle w:val="ListParagraph"/>
        <w:numPr>
          <w:ilvl w:val="2"/>
          <w:numId w:val="31"/>
        </w:numPr>
        <w:ind w:left="1701" w:hanging="340"/>
        <w:rPr>
          <w:sz w:val="24"/>
          <w:szCs w:val="24"/>
        </w:rPr>
      </w:pPr>
      <w:r w:rsidRPr="00952C52">
        <w:rPr>
          <w:sz w:val="24"/>
          <w:szCs w:val="24"/>
        </w:rPr>
        <w:t>T</w:t>
      </w:r>
      <w:r w:rsidR="002775A8" w:rsidRPr="00952C52">
        <w:rPr>
          <w:sz w:val="24"/>
          <w:szCs w:val="24"/>
        </w:rPr>
        <w:t xml:space="preserve">o gain further information about the intended project; </w:t>
      </w:r>
    </w:p>
    <w:p w14:paraId="54F0EDDE" w14:textId="15036DDE" w:rsidR="00363F34" w:rsidRPr="00952C52" w:rsidRDefault="001B7FF3" w:rsidP="00575B82">
      <w:pPr>
        <w:pStyle w:val="ListParagraph"/>
        <w:numPr>
          <w:ilvl w:val="2"/>
          <w:numId w:val="31"/>
        </w:numPr>
        <w:ind w:left="1701" w:hanging="340"/>
        <w:rPr>
          <w:sz w:val="24"/>
          <w:szCs w:val="24"/>
        </w:rPr>
      </w:pPr>
      <w:r w:rsidRPr="00952C52">
        <w:rPr>
          <w:sz w:val="24"/>
          <w:szCs w:val="24"/>
        </w:rPr>
        <w:t>T</w:t>
      </w:r>
      <w:r w:rsidR="00575B82" w:rsidRPr="00952C52">
        <w:rPr>
          <w:sz w:val="24"/>
          <w:szCs w:val="24"/>
        </w:rPr>
        <w:t xml:space="preserve">o </w:t>
      </w:r>
      <w:r w:rsidR="002775A8" w:rsidRPr="00952C52">
        <w:rPr>
          <w:sz w:val="24"/>
          <w:szCs w:val="24"/>
        </w:rPr>
        <w:t>advise the applicant about doctoral study and the relationship between Queen’s and VU</w:t>
      </w:r>
      <w:r w:rsidR="00875164" w:rsidRPr="00952C52">
        <w:rPr>
          <w:sz w:val="24"/>
          <w:szCs w:val="24"/>
        </w:rPr>
        <w:t xml:space="preserve"> Amsterdam</w:t>
      </w:r>
      <w:r w:rsidR="00416D70" w:rsidRPr="00952C52">
        <w:rPr>
          <w:sz w:val="24"/>
          <w:szCs w:val="24"/>
        </w:rPr>
        <w:t>;</w:t>
      </w:r>
    </w:p>
    <w:p w14:paraId="7E8A5511" w14:textId="61FD2001" w:rsidR="00575B82" w:rsidRPr="00952C52" w:rsidRDefault="001B7FF3" w:rsidP="00575B82">
      <w:pPr>
        <w:pStyle w:val="ListParagraph"/>
        <w:numPr>
          <w:ilvl w:val="2"/>
          <w:numId w:val="31"/>
        </w:numPr>
        <w:ind w:left="1701" w:hanging="340"/>
        <w:rPr>
          <w:sz w:val="24"/>
          <w:szCs w:val="24"/>
        </w:rPr>
      </w:pPr>
      <w:r w:rsidRPr="00952C52">
        <w:rPr>
          <w:sz w:val="24"/>
          <w:szCs w:val="24"/>
        </w:rPr>
        <w:t>A</w:t>
      </w:r>
      <w:r w:rsidR="00575B82" w:rsidRPr="00952C52">
        <w:rPr>
          <w:sz w:val="24"/>
          <w:szCs w:val="24"/>
        </w:rPr>
        <w:t>nd to make a judgement on the suitability of the candidate and their proposal.</w:t>
      </w:r>
    </w:p>
    <w:p w14:paraId="73B11C57" w14:textId="69429161" w:rsidR="0049465A" w:rsidRPr="00952C52" w:rsidRDefault="002775A8" w:rsidP="00952C52">
      <w:pPr>
        <w:pStyle w:val="ListParagraph"/>
        <w:numPr>
          <w:ilvl w:val="2"/>
          <w:numId w:val="42"/>
        </w:numPr>
        <w:rPr>
          <w:sz w:val="24"/>
          <w:szCs w:val="24"/>
        </w:rPr>
      </w:pPr>
      <w:r w:rsidRPr="00952C52">
        <w:rPr>
          <w:sz w:val="24"/>
          <w:szCs w:val="24"/>
        </w:rPr>
        <w:t>The interviewer(s) aims to gain sufficient understanding of the applicant</w:t>
      </w:r>
      <w:r w:rsidR="00BF23B4" w:rsidRPr="00952C52">
        <w:rPr>
          <w:sz w:val="24"/>
          <w:szCs w:val="24"/>
        </w:rPr>
        <w:t>, their situation</w:t>
      </w:r>
      <w:r w:rsidRPr="00952C52">
        <w:rPr>
          <w:sz w:val="24"/>
          <w:szCs w:val="24"/>
        </w:rPr>
        <w:t xml:space="preserve"> and their interests that can guide the QRDC about:</w:t>
      </w:r>
    </w:p>
    <w:p w14:paraId="6C99289E" w14:textId="77777777" w:rsidR="002775A8" w:rsidRPr="00952C52" w:rsidRDefault="00370A32" w:rsidP="009C3E26">
      <w:pPr>
        <w:pStyle w:val="ListParagraph"/>
        <w:numPr>
          <w:ilvl w:val="0"/>
          <w:numId w:val="33"/>
        </w:numPr>
        <w:ind w:left="1718" w:hanging="340"/>
        <w:rPr>
          <w:sz w:val="24"/>
          <w:szCs w:val="24"/>
        </w:rPr>
      </w:pPr>
      <w:r w:rsidRPr="00952C52">
        <w:rPr>
          <w:sz w:val="24"/>
          <w:szCs w:val="24"/>
        </w:rPr>
        <w:t>T</w:t>
      </w:r>
      <w:r w:rsidR="002775A8" w:rsidRPr="00952C52">
        <w:rPr>
          <w:sz w:val="24"/>
          <w:szCs w:val="24"/>
        </w:rPr>
        <w:t>he capacity and competence of the applicant;</w:t>
      </w:r>
    </w:p>
    <w:p w14:paraId="4AB82EB5" w14:textId="4DE03D0B" w:rsidR="002775A8" w:rsidRPr="00952C52" w:rsidRDefault="00370A32" w:rsidP="009C3E26">
      <w:pPr>
        <w:pStyle w:val="ListParagraph"/>
        <w:numPr>
          <w:ilvl w:val="0"/>
          <w:numId w:val="33"/>
        </w:numPr>
        <w:ind w:hanging="340"/>
        <w:rPr>
          <w:sz w:val="24"/>
          <w:szCs w:val="24"/>
        </w:rPr>
      </w:pPr>
      <w:r w:rsidRPr="00952C52">
        <w:rPr>
          <w:sz w:val="24"/>
          <w:szCs w:val="24"/>
        </w:rPr>
        <w:t>T</w:t>
      </w:r>
      <w:r w:rsidR="002775A8" w:rsidRPr="00952C52">
        <w:rPr>
          <w:sz w:val="24"/>
          <w:szCs w:val="24"/>
        </w:rPr>
        <w:t>he feasibility of their project, including that the proposal is</w:t>
      </w:r>
      <w:r w:rsidR="00BF23B4" w:rsidRPr="00952C52">
        <w:rPr>
          <w:sz w:val="24"/>
          <w:szCs w:val="24"/>
        </w:rPr>
        <w:t xml:space="preserve"> realistic within the timescale;</w:t>
      </w:r>
    </w:p>
    <w:p w14:paraId="6430E96A" w14:textId="60E9B64F" w:rsidR="00BF23B4" w:rsidRPr="00952C52" w:rsidRDefault="00BF23B4" w:rsidP="009C3E26">
      <w:pPr>
        <w:pStyle w:val="ListParagraph"/>
        <w:numPr>
          <w:ilvl w:val="0"/>
          <w:numId w:val="33"/>
        </w:numPr>
        <w:ind w:hanging="340"/>
        <w:rPr>
          <w:sz w:val="24"/>
          <w:szCs w:val="24"/>
        </w:rPr>
      </w:pPr>
      <w:r w:rsidRPr="00952C52">
        <w:rPr>
          <w:sz w:val="24"/>
          <w:szCs w:val="24"/>
        </w:rPr>
        <w:t>The viability of funding for the duration of the research;</w:t>
      </w:r>
    </w:p>
    <w:p w14:paraId="16E4B298" w14:textId="376F3B18" w:rsidR="002775A8" w:rsidRPr="00952C52" w:rsidRDefault="00370A32" w:rsidP="009C3E26">
      <w:pPr>
        <w:pStyle w:val="ListParagraph"/>
        <w:numPr>
          <w:ilvl w:val="0"/>
          <w:numId w:val="33"/>
        </w:numPr>
        <w:ind w:hanging="340"/>
        <w:rPr>
          <w:sz w:val="24"/>
          <w:szCs w:val="24"/>
        </w:rPr>
      </w:pPr>
      <w:r w:rsidRPr="00952C52">
        <w:rPr>
          <w:sz w:val="24"/>
          <w:szCs w:val="24"/>
        </w:rPr>
        <w:t>P</w:t>
      </w:r>
      <w:r w:rsidR="002775A8" w:rsidRPr="00952C52">
        <w:rPr>
          <w:sz w:val="24"/>
          <w:szCs w:val="24"/>
        </w:rPr>
        <w:t xml:space="preserve">roject desirability in relation to the research interests </w:t>
      </w:r>
      <w:r w:rsidR="005B7902" w:rsidRPr="00952C52">
        <w:rPr>
          <w:sz w:val="24"/>
          <w:szCs w:val="24"/>
        </w:rPr>
        <w:t xml:space="preserve">and institutional partnerships </w:t>
      </w:r>
      <w:r w:rsidR="002775A8" w:rsidRPr="00952C52">
        <w:rPr>
          <w:sz w:val="24"/>
          <w:szCs w:val="24"/>
        </w:rPr>
        <w:t xml:space="preserve">of Queen’s; </w:t>
      </w:r>
    </w:p>
    <w:p w14:paraId="5EA426B7" w14:textId="700E7CAE" w:rsidR="002775A8" w:rsidRPr="00952C52" w:rsidRDefault="00370A32" w:rsidP="009C3E26">
      <w:pPr>
        <w:pStyle w:val="ListParagraph"/>
        <w:numPr>
          <w:ilvl w:val="0"/>
          <w:numId w:val="33"/>
        </w:numPr>
        <w:ind w:hanging="340"/>
        <w:rPr>
          <w:sz w:val="24"/>
          <w:szCs w:val="24"/>
        </w:rPr>
      </w:pPr>
      <w:r w:rsidRPr="00952C52">
        <w:rPr>
          <w:sz w:val="24"/>
          <w:szCs w:val="24"/>
        </w:rPr>
        <w:t>O</w:t>
      </w:r>
      <w:r w:rsidR="002775A8" w:rsidRPr="00952C52">
        <w:rPr>
          <w:sz w:val="24"/>
          <w:szCs w:val="24"/>
        </w:rPr>
        <w:t>ur capacity (jointly with VU</w:t>
      </w:r>
      <w:r w:rsidR="00875164" w:rsidRPr="00952C52">
        <w:rPr>
          <w:sz w:val="24"/>
          <w:szCs w:val="24"/>
        </w:rPr>
        <w:t xml:space="preserve"> Amsterdam</w:t>
      </w:r>
      <w:r w:rsidR="002775A8" w:rsidRPr="00952C52">
        <w:rPr>
          <w:sz w:val="24"/>
          <w:szCs w:val="24"/>
        </w:rPr>
        <w:t>) to supervise it;</w:t>
      </w:r>
    </w:p>
    <w:p w14:paraId="140826BC" w14:textId="434F560B" w:rsidR="00020A5A" w:rsidRPr="00952C52" w:rsidRDefault="00370A32" w:rsidP="00020A5A">
      <w:pPr>
        <w:pStyle w:val="ListParagraph"/>
        <w:numPr>
          <w:ilvl w:val="0"/>
          <w:numId w:val="33"/>
        </w:numPr>
        <w:ind w:hanging="340"/>
        <w:rPr>
          <w:sz w:val="24"/>
          <w:szCs w:val="24"/>
        </w:rPr>
      </w:pPr>
      <w:r w:rsidRPr="00952C52">
        <w:rPr>
          <w:sz w:val="24"/>
          <w:szCs w:val="24"/>
        </w:rPr>
        <w:t>O</w:t>
      </w:r>
      <w:r w:rsidR="002775A8" w:rsidRPr="00952C52">
        <w:rPr>
          <w:sz w:val="24"/>
          <w:szCs w:val="24"/>
        </w:rPr>
        <w:t>ur ability (jointly with VU</w:t>
      </w:r>
      <w:r w:rsidR="00875164" w:rsidRPr="00952C52">
        <w:rPr>
          <w:sz w:val="24"/>
          <w:szCs w:val="24"/>
        </w:rPr>
        <w:t xml:space="preserve"> Amsterdam</w:t>
      </w:r>
      <w:r w:rsidR="002775A8" w:rsidRPr="00952C52">
        <w:rPr>
          <w:sz w:val="24"/>
          <w:szCs w:val="24"/>
        </w:rPr>
        <w:t xml:space="preserve">) to provide appropriate facilities and research environment for the conduct of scholarly research in the area of the research programme. </w:t>
      </w:r>
    </w:p>
    <w:p w14:paraId="7B80EE92" w14:textId="708B2D78" w:rsidR="005974C7" w:rsidRPr="00952C52" w:rsidRDefault="008152C8" w:rsidP="00952C52">
      <w:pPr>
        <w:pStyle w:val="ListParagraph"/>
        <w:numPr>
          <w:ilvl w:val="2"/>
          <w:numId w:val="42"/>
        </w:numPr>
        <w:rPr>
          <w:sz w:val="24"/>
          <w:szCs w:val="24"/>
        </w:rPr>
      </w:pPr>
      <w:r w:rsidRPr="00952C52">
        <w:rPr>
          <w:sz w:val="24"/>
          <w:szCs w:val="24"/>
        </w:rPr>
        <w:t xml:space="preserve">The QRDC will need to be satisfied that the proposal contained in the application gives sufficient confidence of potential to be able to develop the proposal </w:t>
      </w:r>
      <w:r w:rsidR="00D65543" w:rsidRPr="00952C52">
        <w:rPr>
          <w:sz w:val="24"/>
          <w:szCs w:val="24"/>
        </w:rPr>
        <w:t>(</w:t>
      </w:r>
      <w:r w:rsidRPr="00952C52">
        <w:rPr>
          <w:sz w:val="24"/>
          <w:szCs w:val="24"/>
        </w:rPr>
        <w:t>with the support of an advisor</w:t>
      </w:r>
      <w:r w:rsidR="00D65543" w:rsidRPr="00952C52">
        <w:rPr>
          <w:sz w:val="24"/>
          <w:szCs w:val="24"/>
        </w:rPr>
        <w:t>)</w:t>
      </w:r>
      <w:r w:rsidRPr="00952C52">
        <w:rPr>
          <w:sz w:val="24"/>
          <w:szCs w:val="24"/>
        </w:rPr>
        <w:t xml:space="preserve"> to achieve the rigour and clarity that is required for a successful application to VU Amsterdam.  The committee will make clear to an applicant that this process of development cannot be assured and that the student is aware that they may not be successful in their application to be a PhD student.  </w:t>
      </w:r>
    </w:p>
    <w:p w14:paraId="5007F1AE" w14:textId="4BB8617E" w:rsidR="002775A8" w:rsidRPr="00952C52" w:rsidRDefault="002775A8" w:rsidP="00952C52">
      <w:pPr>
        <w:pStyle w:val="ListParagraph"/>
        <w:numPr>
          <w:ilvl w:val="1"/>
          <w:numId w:val="42"/>
        </w:numPr>
        <w:rPr>
          <w:sz w:val="24"/>
          <w:szCs w:val="24"/>
        </w:rPr>
      </w:pPr>
      <w:r w:rsidRPr="00952C52">
        <w:rPr>
          <w:sz w:val="24"/>
          <w:szCs w:val="24"/>
        </w:rPr>
        <w:t>The interviewer</w:t>
      </w:r>
      <w:r w:rsidR="00B43060" w:rsidRPr="00952C52">
        <w:rPr>
          <w:sz w:val="24"/>
          <w:szCs w:val="24"/>
        </w:rPr>
        <w:t>(s)</w:t>
      </w:r>
      <w:r w:rsidRPr="00952C52">
        <w:rPr>
          <w:sz w:val="24"/>
          <w:szCs w:val="24"/>
        </w:rPr>
        <w:t xml:space="preserve"> will recommend to the QRDC one of the following:</w:t>
      </w:r>
    </w:p>
    <w:p w14:paraId="5BCF788D" w14:textId="77777777" w:rsidR="00370A32" w:rsidRPr="00952C52" w:rsidRDefault="00370A32" w:rsidP="00952C52">
      <w:pPr>
        <w:pStyle w:val="ListParagraph"/>
        <w:numPr>
          <w:ilvl w:val="2"/>
          <w:numId w:val="42"/>
        </w:numPr>
        <w:rPr>
          <w:sz w:val="24"/>
          <w:szCs w:val="24"/>
        </w:rPr>
      </w:pPr>
      <w:r w:rsidRPr="00952C52">
        <w:rPr>
          <w:sz w:val="24"/>
          <w:szCs w:val="24"/>
        </w:rPr>
        <w:t>To decline the application;</w:t>
      </w:r>
    </w:p>
    <w:p w14:paraId="415098FB" w14:textId="77777777" w:rsidR="00370A32" w:rsidRPr="00952C52" w:rsidRDefault="00370A32" w:rsidP="00952C52">
      <w:pPr>
        <w:pStyle w:val="ListParagraph"/>
        <w:numPr>
          <w:ilvl w:val="2"/>
          <w:numId w:val="42"/>
        </w:numPr>
        <w:rPr>
          <w:sz w:val="24"/>
          <w:szCs w:val="24"/>
        </w:rPr>
      </w:pPr>
      <w:r w:rsidRPr="00952C52">
        <w:rPr>
          <w:sz w:val="24"/>
          <w:szCs w:val="24"/>
        </w:rPr>
        <w:t xml:space="preserve">To advise </w:t>
      </w:r>
      <w:r w:rsidRPr="00952C52">
        <w:rPr>
          <w:rFonts w:cs="TTFF49B818t00"/>
          <w:color w:val="000000"/>
          <w:sz w:val="24"/>
          <w:szCs w:val="24"/>
        </w:rPr>
        <w:t>the applicant to undertake further work on their intended project with a view to a further application within a specified period of time (e.g. 1 month or 6 months);</w:t>
      </w:r>
    </w:p>
    <w:p w14:paraId="4C09B444" w14:textId="52D0F5E5" w:rsidR="00370A32" w:rsidRPr="00952C52" w:rsidRDefault="00370A32" w:rsidP="00952C52">
      <w:pPr>
        <w:pStyle w:val="ListParagraph"/>
        <w:numPr>
          <w:ilvl w:val="2"/>
          <w:numId w:val="42"/>
        </w:numPr>
        <w:rPr>
          <w:sz w:val="24"/>
          <w:szCs w:val="24"/>
        </w:rPr>
      </w:pPr>
      <w:r w:rsidRPr="00952C52">
        <w:rPr>
          <w:rFonts w:cs="TTFF49B818t00"/>
          <w:color w:val="000000"/>
          <w:sz w:val="24"/>
          <w:szCs w:val="24"/>
        </w:rPr>
        <w:lastRenderedPageBreak/>
        <w:t>To admit the applican</w:t>
      </w:r>
      <w:r w:rsidR="00C704CD" w:rsidRPr="00952C52">
        <w:rPr>
          <w:rFonts w:cs="TTFF49B818t00"/>
          <w:color w:val="000000"/>
          <w:sz w:val="24"/>
          <w:szCs w:val="24"/>
        </w:rPr>
        <w:t>t as a Queen’s post</w:t>
      </w:r>
      <w:r w:rsidR="004C33C9" w:rsidRPr="00952C52">
        <w:rPr>
          <w:rFonts w:cs="TTFF49B818t00"/>
          <w:color w:val="000000"/>
          <w:sz w:val="24"/>
          <w:szCs w:val="24"/>
        </w:rPr>
        <w:t>graduate research student (QPGRS)</w:t>
      </w:r>
      <w:r w:rsidRPr="00952C52">
        <w:rPr>
          <w:rFonts w:cs="TTFF49B818t00"/>
          <w:color w:val="000000"/>
          <w:sz w:val="24"/>
          <w:szCs w:val="24"/>
        </w:rPr>
        <w:t xml:space="preserve"> while they develop their proposal</w:t>
      </w:r>
      <w:r w:rsidR="008934EC" w:rsidRPr="00952C52">
        <w:rPr>
          <w:rFonts w:cs="TTFF49B818t00"/>
          <w:color w:val="000000"/>
          <w:sz w:val="24"/>
          <w:szCs w:val="24"/>
        </w:rPr>
        <w:t>, with the support of an advisor,</w:t>
      </w:r>
      <w:r w:rsidRPr="00952C52">
        <w:rPr>
          <w:rFonts w:cs="TTFF49B818t00"/>
          <w:color w:val="000000"/>
          <w:sz w:val="24"/>
          <w:szCs w:val="24"/>
        </w:rPr>
        <w:t xml:space="preserve"> according to VU </w:t>
      </w:r>
      <w:r w:rsidR="00875164" w:rsidRPr="00952C52">
        <w:rPr>
          <w:rFonts w:cs="TTFF49B818t00"/>
          <w:color w:val="000000"/>
          <w:sz w:val="24"/>
          <w:szCs w:val="24"/>
        </w:rPr>
        <w:t xml:space="preserve">Amsterdam </w:t>
      </w:r>
      <w:r w:rsidRPr="00952C52">
        <w:rPr>
          <w:rFonts w:cs="TTFF49B818t00"/>
          <w:color w:val="000000"/>
          <w:sz w:val="24"/>
          <w:szCs w:val="24"/>
        </w:rPr>
        <w:t xml:space="preserve">requirements and a potential supervisory team is confirmed.  </w:t>
      </w:r>
      <w:r w:rsidR="00235B22" w:rsidRPr="00952C52">
        <w:rPr>
          <w:rFonts w:cs="TTFF49B818t00"/>
          <w:color w:val="000000"/>
          <w:sz w:val="24"/>
          <w:szCs w:val="24"/>
        </w:rPr>
        <w:t xml:space="preserve">We </w:t>
      </w:r>
      <w:r w:rsidR="00C36E90" w:rsidRPr="00952C52">
        <w:rPr>
          <w:rFonts w:cs="TTFF49B818t00"/>
          <w:color w:val="000000"/>
          <w:sz w:val="24"/>
          <w:szCs w:val="24"/>
        </w:rPr>
        <w:t xml:space="preserve">would expect that submission to the VU </w:t>
      </w:r>
      <w:r w:rsidR="00875164" w:rsidRPr="00952C52">
        <w:rPr>
          <w:rFonts w:cs="TTFF49B818t00"/>
          <w:color w:val="000000"/>
          <w:sz w:val="24"/>
          <w:szCs w:val="24"/>
        </w:rPr>
        <w:t xml:space="preserve">Amsterdam </w:t>
      </w:r>
      <w:r w:rsidR="00B43060" w:rsidRPr="00952C52">
        <w:rPr>
          <w:rFonts w:cs="TTFF49B818t00"/>
          <w:color w:val="000000"/>
          <w:sz w:val="24"/>
          <w:szCs w:val="24"/>
        </w:rPr>
        <w:t>Professors’ Meeting</w:t>
      </w:r>
      <w:r w:rsidR="00875164" w:rsidRPr="00952C52">
        <w:rPr>
          <w:rFonts w:cs="TTFF49B818t00"/>
          <w:color w:val="000000"/>
          <w:sz w:val="24"/>
          <w:szCs w:val="24"/>
        </w:rPr>
        <w:t xml:space="preserve"> </w:t>
      </w:r>
      <w:r w:rsidR="00C36E90" w:rsidRPr="00952C52">
        <w:rPr>
          <w:rFonts w:cs="TTFF49B818t00"/>
          <w:color w:val="000000"/>
          <w:sz w:val="24"/>
          <w:szCs w:val="24"/>
        </w:rPr>
        <w:t>would be within 12 months</w:t>
      </w:r>
      <w:r w:rsidR="00235B22" w:rsidRPr="00952C52">
        <w:rPr>
          <w:rFonts w:cs="TTFF49B818t00"/>
          <w:color w:val="000000"/>
          <w:sz w:val="24"/>
          <w:szCs w:val="24"/>
        </w:rPr>
        <w:t xml:space="preserve"> for part-</w:t>
      </w:r>
      <w:r w:rsidR="00C36E90" w:rsidRPr="00952C52">
        <w:rPr>
          <w:rFonts w:cs="TTFF49B818t00"/>
          <w:color w:val="000000"/>
          <w:sz w:val="24"/>
          <w:szCs w:val="24"/>
        </w:rPr>
        <w:t xml:space="preserve">time and 6 months </w:t>
      </w:r>
      <w:r w:rsidR="00235B22" w:rsidRPr="00952C52">
        <w:rPr>
          <w:rFonts w:cs="TTFF49B818t00"/>
          <w:color w:val="000000"/>
          <w:sz w:val="24"/>
          <w:szCs w:val="24"/>
        </w:rPr>
        <w:t>for full-</w:t>
      </w:r>
      <w:r w:rsidR="00C36E90" w:rsidRPr="00952C52">
        <w:rPr>
          <w:rFonts w:cs="TTFF49B818t00"/>
          <w:color w:val="000000"/>
          <w:sz w:val="24"/>
          <w:szCs w:val="24"/>
        </w:rPr>
        <w:t>time students from the date of enrolling as a QPGRS</w:t>
      </w:r>
      <w:r w:rsidR="00235B22" w:rsidRPr="00952C52">
        <w:rPr>
          <w:rFonts w:cs="TTFF49B818t00"/>
          <w:color w:val="000000"/>
          <w:sz w:val="24"/>
          <w:szCs w:val="24"/>
        </w:rPr>
        <w:t>.</w:t>
      </w:r>
    </w:p>
    <w:p w14:paraId="3EF47CF2" w14:textId="60F1B0E9" w:rsidR="00116CB8" w:rsidRPr="00952C52" w:rsidRDefault="00116CB8" w:rsidP="00952C52">
      <w:pPr>
        <w:pStyle w:val="ListParagraph"/>
        <w:numPr>
          <w:ilvl w:val="2"/>
          <w:numId w:val="42"/>
        </w:numPr>
        <w:rPr>
          <w:sz w:val="24"/>
          <w:szCs w:val="24"/>
        </w:rPr>
      </w:pPr>
      <w:r w:rsidRPr="00952C52">
        <w:rPr>
          <w:rFonts w:cs="TTFF49B818t00"/>
          <w:color w:val="000000"/>
          <w:sz w:val="24"/>
          <w:szCs w:val="24"/>
        </w:rPr>
        <w:t>QPGRS may be enrolled at the start of any of the three research terms</w:t>
      </w:r>
      <w:r w:rsidR="00AE6EAB" w:rsidRPr="00952C52">
        <w:rPr>
          <w:rFonts w:cs="TTFF49B818t00"/>
          <w:color w:val="000000"/>
          <w:sz w:val="24"/>
          <w:szCs w:val="24"/>
        </w:rPr>
        <w:t>, which are</w:t>
      </w:r>
      <w:r w:rsidRPr="00952C52">
        <w:rPr>
          <w:rFonts w:cs="TTFF49B818t00"/>
          <w:color w:val="000000"/>
          <w:sz w:val="24"/>
          <w:szCs w:val="24"/>
        </w:rPr>
        <w:t xml:space="preserve">: 1 October – 31 January; 1 February – 31 May; 1 June – 30 September. </w:t>
      </w:r>
    </w:p>
    <w:p w14:paraId="3F5F9ADE" w14:textId="77777777" w:rsidR="0051716E" w:rsidRPr="00952C52" w:rsidRDefault="00370A32" w:rsidP="00952C52">
      <w:pPr>
        <w:pStyle w:val="ListParagraph"/>
        <w:numPr>
          <w:ilvl w:val="1"/>
          <w:numId w:val="42"/>
        </w:numPr>
        <w:rPr>
          <w:sz w:val="24"/>
          <w:szCs w:val="24"/>
        </w:rPr>
      </w:pPr>
      <w:r w:rsidRPr="00952C52">
        <w:rPr>
          <w:rFonts w:cs="TTFF49B818t00"/>
          <w:b/>
          <w:color w:val="000000"/>
          <w:sz w:val="24"/>
          <w:szCs w:val="24"/>
        </w:rPr>
        <w:t>Fees</w:t>
      </w:r>
      <w:r w:rsidR="00416D70" w:rsidRPr="00952C52">
        <w:rPr>
          <w:rFonts w:cs="TTFF49B818t00"/>
          <w:color w:val="000000"/>
          <w:sz w:val="24"/>
          <w:szCs w:val="24"/>
        </w:rPr>
        <w:t xml:space="preserve">. </w:t>
      </w:r>
    </w:p>
    <w:p w14:paraId="109202FD" w14:textId="2AC51667" w:rsidR="0051716E" w:rsidRPr="00952C52" w:rsidRDefault="00370A32" w:rsidP="00952C52">
      <w:pPr>
        <w:pStyle w:val="ListParagraph"/>
        <w:numPr>
          <w:ilvl w:val="2"/>
          <w:numId w:val="42"/>
        </w:numPr>
        <w:rPr>
          <w:sz w:val="24"/>
          <w:szCs w:val="24"/>
        </w:rPr>
      </w:pPr>
      <w:r w:rsidRPr="00952C52">
        <w:rPr>
          <w:rFonts w:cs="TTFF49B818t00"/>
          <w:color w:val="000000"/>
          <w:sz w:val="24"/>
          <w:szCs w:val="24"/>
        </w:rPr>
        <w:t xml:space="preserve">The normal PhD student fee is charged from the time a </w:t>
      </w:r>
      <w:r w:rsidR="00F874DA" w:rsidRPr="00952C52">
        <w:rPr>
          <w:rFonts w:cs="TTFF49B818t00"/>
          <w:color w:val="000000"/>
          <w:sz w:val="24"/>
          <w:szCs w:val="24"/>
        </w:rPr>
        <w:t>Q</w:t>
      </w:r>
      <w:r w:rsidRPr="00952C52">
        <w:rPr>
          <w:rFonts w:cs="TTFF49B818t00"/>
          <w:color w:val="000000"/>
          <w:sz w:val="24"/>
          <w:szCs w:val="24"/>
        </w:rPr>
        <w:t>PG</w:t>
      </w:r>
      <w:r w:rsidR="00F874DA" w:rsidRPr="00952C52">
        <w:rPr>
          <w:rFonts w:cs="TTFF49B818t00"/>
          <w:color w:val="000000"/>
          <w:sz w:val="24"/>
          <w:szCs w:val="24"/>
        </w:rPr>
        <w:t>RS</w:t>
      </w:r>
      <w:r w:rsidRPr="00952C52">
        <w:rPr>
          <w:rFonts w:cs="TTFF49B818t00"/>
          <w:color w:val="000000"/>
          <w:sz w:val="24"/>
          <w:szCs w:val="24"/>
        </w:rPr>
        <w:t xml:space="preserve"> is admitted. This entitles the </w:t>
      </w:r>
      <w:r w:rsidR="00F874DA" w:rsidRPr="00952C52">
        <w:rPr>
          <w:rFonts w:cs="TTFF49B818t00"/>
          <w:color w:val="000000"/>
          <w:sz w:val="24"/>
          <w:szCs w:val="24"/>
        </w:rPr>
        <w:t>student</w:t>
      </w:r>
      <w:r w:rsidRPr="00952C52">
        <w:rPr>
          <w:rFonts w:cs="TTFF49B818t00"/>
          <w:color w:val="000000"/>
          <w:sz w:val="24"/>
          <w:szCs w:val="24"/>
        </w:rPr>
        <w:t xml:space="preserve"> to library membership</w:t>
      </w:r>
      <w:r w:rsidR="004C68F6" w:rsidRPr="00952C52">
        <w:rPr>
          <w:rFonts w:cs="TTFF49B818t00"/>
          <w:color w:val="000000"/>
          <w:sz w:val="24"/>
          <w:szCs w:val="24"/>
        </w:rPr>
        <w:t>, including e-resources for journals,</w:t>
      </w:r>
      <w:r w:rsidRPr="00952C52">
        <w:rPr>
          <w:rFonts w:cs="TTFF49B818t00"/>
          <w:color w:val="000000"/>
          <w:sz w:val="24"/>
          <w:szCs w:val="24"/>
        </w:rPr>
        <w:t xml:space="preserve"> and </w:t>
      </w:r>
      <w:r w:rsidR="008302AB" w:rsidRPr="00952C52">
        <w:rPr>
          <w:rFonts w:cs="TTFF49B818t00"/>
          <w:color w:val="000000"/>
          <w:sz w:val="24"/>
          <w:szCs w:val="24"/>
        </w:rPr>
        <w:t>regular supervision</w:t>
      </w:r>
      <w:r w:rsidR="005816C6" w:rsidRPr="00952C52">
        <w:rPr>
          <w:rFonts w:cs="TTFF49B818t00"/>
          <w:color w:val="000000"/>
          <w:sz w:val="24"/>
          <w:szCs w:val="24"/>
        </w:rPr>
        <w:t xml:space="preserve"> meetings, initially with their adviser and subsequently with their supervisory team</w:t>
      </w:r>
      <w:r w:rsidR="008302AB" w:rsidRPr="00952C52">
        <w:rPr>
          <w:rFonts w:cs="TTFF49B818t00"/>
          <w:color w:val="000000"/>
          <w:sz w:val="24"/>
          <w:szCs w:val="24"/>
        </w:rPr>
        <w:t xml:space="preserve"> (for full-time students this would normally be at least once a month, and for part-time students the equivalent). </w:t>
      </w:r>
      <w:r w:rsidRPr="00952C52">
        <w:rPr>
          <w:sz w:val="24"/>
          <w:szCs w:val="24"/>
        </w:rPr>
        <w:t>The fee covers the whole year of study, and incorporates any costs associated with the transfer to, and subsequent registration with, VU</w:t>
      </w:r>
      <w:r w:rsidR="008302AB" w:rsidRPr="00952C52">
        <w:rPr>
          <w:sz w:val="24"/>
          <w:szCs w:val="24"/>
        </w:rPr>
        <w:t xml:space="preserve"> </w:t>
      </w:r>
      <w:r w:rsidR="00875164" w:rsidRPr="00952C52">
        <w:rPr>
          <w:sz w:val="24"/>
          <w:szCs w:val="24"/>
        </w:rPr>
        <w:t xml:space="preserve">Amsterdam </w:t>
      </w:r>
      <w:r w:rsidR="008302AB" w:rsidRPr="00952C52">
        <w:rPr>
          <w:sz w:val="24"/>
          <w:szCs w:val="24"/>
        </w:rPr>
        <w:t xml:space="preserve">and the annual </w:t>
      </w:r>
      <w:r w:rsidR="007A2668" w:rsidRPr="00952C52">
        <w:rPr>
          <w:sz w:val="24"/>
          <w:szCs w:val="24"/>
        </w:rPr>
        <w:t>research</w:t>
      </w:r>
      <w:r w:rsidR="00875164" w:rsidRPr="00952C52">
        <w:rPr>
          <w:sz w:val="24"/>
          <w:szCs w:val="24"/>
        </w:rPr>
        <w:t xml:space="preserve"> </w:t>
      </w:r>
      <w:r w:rsidR="008302AB" w:rsidRPr="00952C52">
        <w:rPr>
          <w:sz w:val="24"/>
          <w:szCs w:val="24"/>
        </w:rPr>
        <w:t>residential</w:t>
      </w:r>
      <w:r w:rsidRPr="00952C52">
        <w:rPr>
          <w:sz w:val="24"/>
          <w:szCs w:val="24"/>
        </w:rPr>
        <w:t>. Flexible payment options, including payment by</w:t>
      </w:r>
      <w:r w:rsidR="0051716E" w:rsidRPr="00952C52">
        <w:rPr>
          <w:sz w:val="24"/>
          <w:szCs w:val="24"/>
        </w:rPr>
        <w:t xml:space="preserve"> termly</w:t>
      </w:r>
      <w:r w:rsidRPr="00952C52">
        <w:rPr>
          <w:sz w:val="24"/>
          <w:szCs w:val="24"/>
        </w:rPr>
        <w:t xml:space="preserve"> instalments, are available.</w:t>
      </w:r>
    </w:p>
    <w:p w14:paraId="4CD5F808" w14:textId="1E52FF8F" w:rsidR="0051716E" w:rsidRPr="00952C52" w:rsidRDefault="008302AB" w:rsidP="00952C52">
      <w:pPr>
        <w:pStyle w:val="ListParagraph"/>
        <w:numPr>
          <w:ilvl w:val="2"/>
          <w:numId w:val="42"/>
        </w:numPr>
        <w:rPr>
          <w:sz w:val="24"/>
          <w:szCs w:val="24"/>
        </w:rPr>
      </w:pPr>
      <w:r w:rsidRPr="00952C52">
        <w:rPr>
          <w:sz w:val="24"/>
          <w:szCs w:val="24"/>
        </w:rPr>
        <w:t>There</w:t>
      </w:r>
      <w:r w:rsidR="00370A32" w:rsidRPr="00952C52">
        <w:rPr>
          <w:sz w:val="24"/>
          <w:szCs w:val="24"/>
        </w:rPr>
        <w:t xml:space="preserve"> is a £50 registration fee payable upon acceptance of an offer</w:t>
      </w:r>
      <w:r w:rsidRPr="00952C52">
        <w:rPr>
          <w:sz w:val="24"/>
          <w:szCs w:val="24"/>
        </w:rPr>
        <w:t>, deductible from the first year’s fees</w:t>
      </w:r>
      <w:r w:rsidR="00370A32" w:rsidRPr="00952C52">
        <w:rPr>
          <w:sz w:val="24"/>
          <w:szCs w:val="24"/>
        </w:rPr>
        <w:t xml:space="preserve">. </w:t>
      </w:r>
      <w:r w:rsidR="008934EC" w:rsidRPr="00952C52">
        <w:rPr>
          <w:sz w:val="24"/>
          <w:szCs w:val="24"/>
        </w:rPr>
        <w:t xml:space="preserve"> This will not be required of students who are being formally sponsored for their studies.</w:t>
      </w:r>
    </w:p>
    <w:p w14:paraId="5A2BF929" w14:textId="77777777" w:rsidR="0051716E" w:rsidRPr="00952C52" w:rsidRDefault="00875164" w:rsidP="00952C52">
      <w:pPr>
        <w:pStyle w:val="ListParagraph"/>
        <w:numPr>
          <w:ilvl w:val="2"/>
          <w:numId w:val="42"/>
        </w:numPr>
        <w:rPr>
          <w:sz w:val="24"/>
          <w:szCs w:val="24"/>
        </w:rPr>
      </w:pPr>
      <w:r w:rsidRPr="00952C52">
        <w:rPr>
          <w:sz w:val="24"/>
          <w:szCs w:val="24"/>
        </w:rPr>
        <w:t>Currently students are expected to pay their own costs in attending (including travel and accommodation) their own public defence.</w:t>
      </w:r>
      <w:r w:rsidR="005816C6" w:rsidRPr="00952C52">
        <w:rPr>
          <w:sz w:val="24"/>
          <w:szCs w:val="24"/>
        </w:rPr>
        <w:t xml:space="preserve"> Students are advised of other costs they will incur, for example in the purchase of books, in travel to supervision meetings, attending conferences.</w:t>
      </w:r>
      <w:r w:rsidR="0051716E" w:rsidRPr="00952C52">
        <w:rPr>
          <w:sz w:val="24"/>
          <w:szCs w:val="24"/>
        </w:rPr>
        <w:t xml:space="preserve"> </w:t>
      </w:r>
    </w:p>
    <w:p w14:paraId="31B271BA" w14:textId="77777777" w:rsidR="0051716E" w:rsidRPr="00952C52" w:rsidRDefault="0051716E" w:rsidP="00952C52">
      <w:pPr>
        <w:pStyle w:val="ListParagraph"/>
        <w:numPr>
          <w:ilvl w:val="2"/>
          <w:numId w:val="42"/>
        </w:numPr>
        <w:rPr>
          <w:sz w:val="24"/>
          <w:szCs w:val="24"/>
        </w:rPr>
      </w:pPr>
      <w:r w:rsidRPr="00952C52">
        <w:rPr>
          <w:sz w:val="24"/>
          <w:szCs w:val="24"/>
        </w:rPr>
        <w:t>Fees continue to be applicable until the public defence is completed, charged on a termly basis. All fees must be discharged in full before the student’s public defence.</w:t>
      </w:r>
    </w:p>
    <w:p w14:paraId="0A615AEF" w14:textId="2CD1AD89" w:rsidR="00370A32" w:rsidRPr="00952C52" w:rsidRDefault="0051716E" w:rsidP="00952C52">
      <w:pPr>
        <w:pStyle w:val="ListParagraph"/>
        <w:numPr>
          <w:ilvl w:val="2"/>
          <w:numId w:val="42"/>
        </w:numPr>
        <w:rPr>
          <w:sz w:val="24"/>
          <w:szCs w:val="24"/>
        </w:rPr>
      </w:pPr>
      <w:r w:rsidRPr="00952C52">
        <w:rPr>
          <w:sz w:val="24"/>
          <w:szCs w:val="24"/>
        </w:rPr>
        <w:t xml:space="preserve">If a student, for any </w:t>
      </w:r>
      <w:r w:rsidR="00962203" w:rsidRPr="00952C52">
        <w:rPr>
          <w:sz w:val="24"/>
          <w:szCs w:val="24"/>
        </w:rPr>
        <w:t>reason including failure to progress at any stage, has to withdraw</w:t>
      </w:r>
      <w:r w:rsidRPr="00952C52">
        <w:rPr>
          <w:sz w:val="24"/>
          <w:szCs w:val="24"/>
        </w:rPr>
        <w:t xml:space="preserve"> from the programme, fees outstanding will be charged, </w:t>
      </w:r>
      <w:r w:rsidR="004E2D9F" w:rsidRPr="00952C52">
        <w:rPr>
          <w:sz w:val="24"/>
          <w:szCs w:val="24"/>
        </w:rPr>
        <w:t xml:space="preserve">normally </w:t>
      </w:r>
      <w:r w:rsidRPr="00952C52">
        <w:rPr>
          <w:sz w:val="24"/>
          <w:szCs w:val="24"/>
        </w:rPr>
        <w:t>on a termly basis.</w:t>
      </w:r>
    </w:p>
    <w:p w14:paraId="1675355A" w14:textId="14D9F432" w:rsidR="0051716E" w:rsidRPr="00952C52" w:rsidRDefault="0051716E" w:rsidP="00952C52">
      <w:pPr>
        <w:pStyle w:val="ListParagraph"/>
        <w:numPr>
          <w:ilvl w:val="2"/>
          <w:numId w:val="42"/>
        </w:numPr>
        <w:rPr>
          <w:sz w:val="24"/>
          <w:szCs w:val="24"/>
        </w:rPr>
      </w:pPr>
      <w:r w:rsidRPr="00952C52">
        <w:rPr>
          <w:sz w:val="24"/>
          <w:szCs w:val="24"/>
        </w:rPr>
        <w:t xml:space="preserve">For the purposes of fees, </w:t>
      </w:r>
      <w:r w:rsidR="00D47B1B" w:rsidRPr="00952C52">
        <w:rPr>
          <w:sz w:val="24"/>
          <w:szCs w:val="24"/>
        </w:rPr>
        <w:t>from 2018-2019</w:t>
      </w:r>
      <w:r w:rsidR="005028C8" w:rsidRPr="00952C52">
        <w:rPr>
          <w:sz w:val="24"/>
          <w:szCs w:val="24"/>
        </w:rPr>
        <w:t xml:space="preserve"> academic year, research </w:t>
      </w:r>
      <w:r w:rsidRPr="00952C52">
        <w:rPr>
          <w:sz w:val="24"/>
          <w:szCs w:val="24"/>
        </w:rPr>
        <w:t xml:space="preserve">terms are set as follows: </w:t>
      </w:r>
      <w:r w:rsidR="005028C8" w:rsidRPr="00952C52">
        <w:rPr>
          <w:sz w:val="24"/>
          <w:szCs w:val="24"/>
        </w:rPr>
        <w:t xml:space="preserve"> </w:t>
      </w:r>
      <w:r w:rsidRPr="00952C52">
        <w:rPr>
          <w:sz w:val="24"/>
          <w:szCs w:val="24"/>
        </w:rPr>
        <w:t xml:space="preserve">1 </w:t>
      </w:r>
      <w:r w:rsidR="005028C8" w:rsidRPr="00952C52">
        <w:rPr>
          <w:sz w:val="24"/>
          <w:szCs w:val="24"/>
        </w:rPr>
        <w:t>October</w:t>
      </w:r>
      <w:r w:rsidRPr="00952C52">
        <w:rPr>
          <w:sz w:val="24"/>
          <w:szCs w:val="24"/>
        </w:rPr>
        <w:t xml:space="preserve"> – 31 </w:t>
      </w:r>
      <w:r w:rsidR="005028C8" w:rsidRPr="00952C52">
        <w:rPr>
          <w:sz w:val="24"/>
          <w:szCs w:val="24"/>
        </w:rPr>
        <w:t>January</w:t>
      </w:r>
      <w:r w:rsidRPr="00952C52">
        <w:rPr>
          <w:sz w:val="24"/>
          <w:szCs w:val="24"/>
        </w:rPr>
        <w:t xml:space="preserve">; 1 </w:t>
      </w:r>
      <w:r w:rsidR="005028C8" w:rsidRPr="00952C52">
        <w:rPr>
          <w:sz w:val="24"/>
          <w:szCs w:val="24"/>
        </w:rPr>
        <w:t>February – 31 May; and 1 June – 30 September</w:t>
      </w:r>
      <w:r w:rsidRPr="00952C52">
        <w:rPr>
          <w:sz w:val="24"/>
          <w:szCs w:val="24"/>
        </w:rPr>
        <w:t>.</w:t>
      </w:r>
      <w:r w:rsidR="005D2709" w:rsidRPr="00952C52">
        <w:rPr>
          <w:sz w:val="24"/>
          <w:szCs w:val="24"/>
        </w:rPr>
        <w:t xml:space="preserve"> </w:t>
      </w:r>
      <w:r w:rsidR="00AE6EAB" w:rsidRPr="00952C52">
        <w:rPr>
          <w:sz w:val="24"/>
          <w:szCs w:val="24"/>
        </w:rPr>
        <w:t xml:space="preserve">For students enrolled before October 2018, </w:t>
      </w:r>
      <w:r w:rsidR="005D2709" w:rsidRPr="00952C52">
        <w:rPr>
          <w:sz w:val="24"/>
          <w:szCs w:val="24"/>
        </w:rPr>
        <w:t>each term consists of four months, beginning from the start date of each student.</w:t>
      </w:r>
    </w:p>
    <w:p w14:paraId="56D85B30" w14:textId="3781739F" w:rsidR="00C36E90" w:rsidRPr="00952C52" w:rsidRDefault="004C33C9" w:rsidP="00952C52">
      <w:pPr>
        <w:pStyle w:val="ListParagraph"/>
        <w:numPr>
          <w:ilvl w:val="1"/>
          <w:numId w:val="42"/>
        </w:numPr>
        <w:rPr>
          <w:sz w:val="24"/>
          <w:szCs w:val="24"/>
        </w:rPr>
      </w:pPr>
      <w:r w:rsidRPr="00952C52">
        <w:rPr>
          <w:rFonts w:cs="TTFF49B818t00"/>
          <w:b/>
          <w:color w:val="000000"/>
          <w:sz w:val="24"/>
          <w:szCs w:val="24"/>
        </w:rPr>
        <w:t>The application to VU</w:t>
      </w:r>
      <w:r w:rsidR="00875164" w:rsidRPr="00952C52">
        <w:rPr>
          <w:rFonts w:cs="TTFF49B818t00"/>
          <w:b/>
          <w:color w:val="000000"/>
          <w:sz w:val="24"/>
          <w:szCs w:val="24"/>
        </w:rPr>
        <w:t xml:space="preserve"> Amsterdam</w:t>
      </w:r>
      <w:r w:rsidRPr="00952C52">
        <w:rPr>
          <w:rFonts w:cs="TTFF49B818t00"/>
          <w:b/>
          <w:color w:val="000000"/>
          <w:sz w:val="24"/>
          <w:szCs w:val="24"/>
        </w:rPr>
        <w:t>.</w:t>
      </w:r>
      <w:r w:rsidRPr="00952C52">
        <w:rPr>
          <w:rFonts w:cs="TTFF49B818t00"/>
          <w:color w:val="000000"/>
          <w:sz w:val="24"/>
          <w:szCs w:val="24"/>
        </w:rPr>
        <w:t xml:space="preserve"> </w:t>
      </w:r>
      <w:r w:rsidR="00370A32" w:rsidRPr="00952C52">
        <w:rPr>
          <w:rFonts w:cs="TTFF49B818t00"/>
          <w:color w:val="000000"/>
          <w:sz w:val="24"/>
          <w:szCs w:val="24"/>
        </w:rPr>
        <w:t>The QRDC will appoint an adv</w:t>
      </w:r>
      <w:r w:rsidR="00FA7ED3" w:rsidRPr="00952C52">
        <w:rPr>
          <w:rFonts w:cs="TTFF49B818t00"/>
          <w:color w:val="000000"/>
          <w:sz w:val="24"/>
          <w:szCs w:val="24"/>
        </w:rPr>
        <w:t>ise</w:t>
      </w:r>
      <w:r w:rsidR="00C36E90" w:rsidRPr="00952C52">
        <w:rPr>
          <w:rFonts w:cs="TTFF49B818t00"/>
          <w:color w:val="000000"/>
          <w:sz w:val="24"/>
          <w:szCs w:val="24"/>
        </w:rPr>
        <w:t xml:space="preserve">r or advisers </w:t>
      </w:r>
      <w:r w:rsidR="00370A32" w:rsidRPr="00952C52">
        <w:rPr>
          <w:rFonts w:cs="TTFF49B818t00"/>
          <w:color w:val="000000"/>
          <w:sz w:val="24"/>
          <w:szCs w:val="24"/>
        </w:rPr>
        <w:t xml:space="preserve">to the </w:t>
      </w:r>
      <w:r w:rsidRPr="00952C52">
        <w:rPr>
          <w:rFonts w:cs="TTFF49B818t00"/>
          <w:color w:val="000000"/>
          <w:sz w:val="24"/>
          <w:szCs w:val="24"/>
        </w:rPr>
        <w:t>QPGRS</w:t>
      </w:r>
      <w:r w:rsidR="00C36E90" w:rsidRPr="00952C52">
        <w:rPr>
          <w:rFonts w:cs="TTFF49B818t00"/>
          <w:color w:val="000000"/>
          <w:sz w:val="24"/>
          <w:szCs w:val="24"/>
        </w:rPr>
        <w:t xml:space="preserve">, who are </w:t>
      </w:r>
      <w:r w:rsidR="00370A32" w:rsidRPr="00952C52">
        <w:rPr>
          <w:rFonts w:cs="TTFF49B818t00"/>
          <w:color w:val="000000"/>
          <w:sz w:val="24"/>
          <w:szCs w:val="24"/>
        </w:rPr>
        <w:t>suitably qualified</w:t>
      </w:r>
      <w:r w:rsidR="00113D39" w:rsidRPr="00952C52">
        <w:rPr>
          <w:rFonts w:cs="TTFF49B818t00"/>
          <w:color w:val="000000"/>
          <w:sz w:val="24"/>
          <w:szCs w:val="24"/>
        </w:rPr>
        <w:t xml:space="preserve"> and experienced to support the</w:t>
      </w:r>
      <w:r w:rsidR="00FA7ED3" w:rsidRPr="00952C52">
        <w:rPr>
          <w:rFonts w:cs="TTFF49B818t00"/>
          <w:color w:val="000000"/>
          <w:sz w:val="24"/>
          <w:szCs w:val="24"/>
        </w:rPr>
        <w:t>ir</w:t>
      </w:r>
      <w:r w:rsidR="00113D39" w:rsidRPr="00952C52">
        <w:rPr>
          <w:rFonts w:cs="TTFF49B818t00"/>
          <w:color w:val="000000"/>
          <w:sz w:val="24"/>
          <w:szCs w:val="24"/>
        </w:rPr>
        <w:t xml:space="preserve"> </w:t>
      </w:r>
      <w:r w:rsidR="001F4EC0" w:rsidRPr="00952C52">
        <w:rPr>
          <w:rFonts w:cs="TTFF49B818t00"/>
          <w:color w:val="000000"/>
          <w:sz w:val="24"/>
          <w:szCs w:val="24"/>
        </w:rPr>
        <w:t>application</w:t>
      </w:r>
      <w:r w:rsidR="00FA7ED3" w:rsidRPr="00952C52">
        <w:rPr>
          <w:rFonts w:cs="TTFF49B818t00"/>
          <w:color w:val="000000"/>
          <w:sz w:val="24"/>
          <w:szCs w:val="24"/>
        </w:rPr>
        <w:t xml:space="preserve"> to VU</w:t>
      </w:r>
      <w:r w:rsidR="00875164" w:rsidRPr="00952C52">
        <w:rPr>
          <w:rFonts w:cs="TTFF49B818t00"/>
          <w:color w:val="000000"/>
          <w:sz w:val="24"/>
          <w:szCs w:val="24"/>
        </w:rPr>
        <w:t xml:space="preserve"> Amsterdam</w:t>
      </w:r>
      <w:r w:rsidR="00C36E90" w:rsidRPr="00952C52">
        <w:rPr>
          <w:rFonts w:cs="TTFF49B818t00"/>
          <w:color w:val="000000"/>
          <w:sz w:val="24"/>
          <w:szCs w:val="24"/>
        </w:rPr>
        <w:t>, which</w:t>
      </w:r>
      <w:r w:rsidR="00113D39" w:rsidRPr="00952C52">
        <w:rPr>
          <w:rFonts w:cs="TTFF49B818t00"/>
          <w:color w:val="000000"/>
          <w:sz w:val="24"/>
          <w:szCs w:val="24"/>
        </w:rPr>
        <w:t xml:space="preserve"> </w:t>
      </w:r>
      <w:r w:rsidR="00113D39" w:rsidRPr="00952C52">
        <w:rPr>
          <w:rFonts w:cs="TTFF49B818t00"/>
          <w:sz w:val="24"/>
          <w:szCs w:val="24"/>
        </w:rPr>
        <w:t xml:space="preserve">includes </w:t>
      </w:r>
      <w:r w:rsidR="007D7A81" w:rsidRPr="00952C52">
        <w:rPr>
          <w:rFonts w:cs="TTFF49B818t00"/>
          <w:sz w:val="24"/>
          <w:szCs w:val="24"/>
        </w:rPr>
        <w:t xml:space="preserve">registering </w:t>
      </w:r>
      <w:r w:rsidR="00453821" w:rsidRPr="00952C52">
        <w:rPr>
          <w:rFonts w:cs="TTFF49B818t00"/>
          <w:sz w:val="24"/>
          <w:szCs w:val="24"/>
        </w:rPr>
        <w:t xml:space="preserve">(with supporting documentation) </w:t>
      </w:r>
      <w:r w:rsidR="007D7A81" w:rsidRPr="00952C52">
        <w:rPr>
          <w:rFonts w:cs="TTFF49B818t00"/>
          <w:sz w:val="24"/>
          <w:szCs w:val="24"/>
        </w:rPr>
        <w:t xml:space="preserve">with VU Amsterdam’s Graduate School of Religion and Theology (hereafter, the Graduate School), a </w:t>
      </w:r>
      <w:r w:rsidR="00113D39" w:rsidRPr="00952C52">
        <w:rPr>
          <w:rFonts w:cs="TTFF49B818t00"/>
          <w:sz w:val="24"/>
          <w:szCs w:val="24"/>
        </w:rPr>
        <w:t>Training and Supervision Plan</w:t>
      </w:r>
      <w:r w:rsidR="00347E18" w:rsidRPr="00952C52">
        <w:rPr>
          <w:rFonts w:cs="TTFF49B818t00"/>
          <w:sz w:val="24"/>
          <w:szCs w:val="24"/>
        </w:rPr>
        <w:t xml:space="preserve"> (TSP</w:t>
      </w:r>
      <w:r w:rsidR="007D7A81" w:rsidRPr="00952C52">
        <w:rPr>
          <w:rFonts w:cs="TTFF49B818t00"/>
          <w:sz w:val="24"/>
          <w:szCs w:val="24"/>
        </w:rPr>
        <w:t>)</w:t>
      </w:r>
      <w:r w:rsidR="00113D39" w:rsidRPr="00952C52">
        <w:rPr>
          <w:rFonts w:cs="TTFF49B818t00"/>
          <w:sz w:val="24"/>
          <w:szCs w:val="24"/>
        </w:rPr>
        <w:t xml:space="preserve"> </w:t>
      </w:r>
      <w:r w:rsidR="00C704CD" w:rsidRPr="00952C52">
        <w:rPr>
          <w:rFonts w:cs="TTFF49B818t00"/>
          <w:sz w:val="24"/>
          <w:szCs w:val="24"/>
        </w:rPr>
        <w:t xml:space="preserve">approved by the Director of </w:t>
      </w:r>
      <w:r w:rsidR="007D7A81" w:rsidRPr="00952C52">
        <w:rPr>
          <w:rFonts w:cs="TTFF49B818t00"/>
          <w:sz w:val="24"/>
          <w:szCs w:val="24"/>
        </w:rPr>
        <w:t>the</w:t>
      </w:r>
      <w:r w:rsidR="001F4EC0" w:rsidRPr="00952C52">
        <w:rPr>
          <w:rFonts w:cs="TTFF49B818t00"/>
          <w:sz w:val="24"/>
          <w:szCs w:val="24"/>
        </w:rPr>
        <w:t xml:space="preserve"> Graduate School</w:t>
      </w:r>
      <w:r w:rsidR="007D7A81" w:rsidRPr="00952C52">
        <w:rPr>
          <w:rFonts w:cs="TTFF49B818t00"/>
          <w:sz w:val="24"/>
          <w:szCs w:val="24"/>
        </w:rPr>
        <w:t>, and a research proposal</w:t>
      </w:r>
      <w:r w:rsidR="007A2668" w:rsidRPr="00952C52">
        <w:rPr>
          <w:rFonts w:cs="TTFF49B818t00"/>
          <w:sz w:val="24"/>
          <w:szCs w:val="24"/>
        </w:rPr>
        <w:t>.</w:t>
      </w:r>
      <w:r w:rsidR="001F4EC0" w:rsidRPr="00952C52">
        <w:rPr>
          <w:rFonts w:cs="TTFF49B818t00"/>
          <w:sz w:val="24"/>
          <w:szCs w:val="24"/>
        </w:rPr>
        <w:t xml:space="preserve"> </w:t>
      </w:r>
      <w:r w:rsidR="00C36E90" w:rsidRPr="00952C52">
        <w:rPr>
          <w:rFonts w:cs="TTFF49B818t00"/>
          <w:sz w:val="24"/>
          <w:szCs w:val="24"/>
        </w:rPr>
        <w:t>As a partner institution with VU</w:t>
      </w:r>
      <w:r w:rsidR="00875164" w:rsidRPr="00952C52">
        <w:rPr>
          <w:rFonts w:cs="TTFF49B818t00"/>
          <w:sz w:val="24"/>
          <w:szCs w:val="24"/>
        </w:rPr>
        <w:t xml:space="preserve"> Amsterdam</w:t>
      </w:r>
      <w:r w:rsidR="00C36E90" w:rsidRPr="00952C52">
        <w:rPr>
          <w:rFonts w:cs="TTFF49B818t00"/>
          <w:sz w:val="24"/>
          <w:szCs w:val="24"/>
        </w:rPr>
        <w:t xml:space="preserve">, the </w:t>
      </w:r>
      <w:r w:rsidR="00C36E90" w:rsidRPr="00952C52">
        <w:rPr>
          <w:rFonts w:cs="TTFF49B818t00"/>
          <w:sz w:val="24"/>
          <w:szCs w:val="24"/>
        </w:rPr>
        <w:lastRenderedPageBreak/>
        <w:t xml:space="preserve">process of applying to VU </w:t>
      </w:r>
      <w:r w:rsidR="00875164" w:rsidRPr="00952C52">
        <w:rPr>
          <w:rFonts w:cs="TTFF49B818t00"/>
          <w:sz w:val="24"/>
          <w:szCs w:val="24"/>
        </w:rPr>
        <w:t xml:space="preserve">Amsterdam </w:t>
      </w:r>
      <w:r w:rsidR="00C36E90" w:rsidRPr="00952C52">
        <w:rPr>
          <w:rFonts w:cs="TTFF49B818t00"/>
          <w:sz w:val="24"/>
          <w:szCs w:val="24"/>
        </w:rPr>
        <w:t xml:space="preserve">for QPGR students differs slightly from that described on VU </w:t>
      </w:r>
      <w:r w:rsidR="00875164" w:rsidRPr="00952C52">
        <w:rPr>
          <w:rFonts w:cs="TTFF49B818t00"/>
          <w:sz w:val="24"/>
          <w:szCs w:val="24"/>
        </w:rPr>
        <w:t xml:space="preserve">Amsterdam </w:t>
      </w:r>
      <w:r w:rsidR="007D7A81" w:rsidRPr="00952C52">
        <w:rPr>
          <w:rFonts w:cs="TTFF49B818t00"/>
          <w:sz w:val="24"/>
          <w:szCs w:val="24"/>
        </w:rPr>
        <w:t>website</w:t>
      </w:r>
      <w:r w:rsidR="00B32B8B" w:rsidRPr="00952C52">
        <w:rPr>
          <w:rFonts w:cs="TTFF49B818t00"/>
          <w:sz w:val="24"/>
          <w:szCs w:val="24"/>
        </w:rPr>
        <w:t>. While becoming a member of the Graduate School once registered with an approved TSP,</w:t>
      </w:r>
      <w:r w:rsidR="00453821" w:rsidRPr="00952C52">
        <w:rPr>
          <w:rFonts w:cs="TTFF49B818t00"/>
          <w:sz w:val="24"/>
          <w:szCs w:val="24"/>
        </w:rPr>
        <w:t xml:space="preserve"> typically</w:t>
      </w:r>
      <w:r w:rsidR="00B32B8B" w:rsidRPr="00952C52">
        <w:rPr>
          <w:rFonts w:cs="TTFF49B818t00"/>
          <w:sz w:val="24"/>
          <w:szCs w:val="24"/>
        </w:rPr>
        <w:t xml:space="preserve"> </w:t>
      </w:r>
      <w:r w:rsidR="00453821" w:rsidRPr="00952C52">
        <w:rPr>
          <w:rFonts w:cs="TTFF49B818t00"/>
          <w:sz w:val="24"/>
          <w:szCs w:val="24"/>
        </w:rPr>
        <w:t>the prop</w:t>
      </w:r>
      <w:r w:rsidR="00B32B8B" w:rsidRPr="00952C52">
        <w:rPr>
          <w:rFonts w:cs="TTFF49B818t00"/>
          <w:sz w:val="24"/>
          <w:szCs w:val="24"/>
        </w:rPr>
        <w:t xml:space="preserve">osal is submitted soon after this registration, </w:t>
      </w:r>
      <w:r w:rsidR="00453821" w:rsidRPr="00952C52">
        <w:rPr>
          <w:rFonts w:cs="TTFF49B818t00"/>
          <w:sz w:val="24"/>
          <w:szCs w:val="24"/>
        </w:rPr>
        <w:t xml:space="preserve">and no yearly membership fee of the Graduate School is </w:t>
      </w:r>
      <w:r w:rsidR="007D7A81" w:rsidRPr="00952C52">
        <w:rPr>
          <w:rFonts w:cs="TTFF49B818t00"/>
          <w:sz w:val="24"/>
          <w:szCs w:val="24"/>
        </w:rPr>
        <w:t>required</w:t>
      </w:r>
      <w:r w:rsidR="00873F75" w:rsidRPr="00952C52">
        <w:rPr>
          <w:rFonts w:cs="TTFF49B818t00"/>
          <w:sz w:val="24"/>
          <w:szCs w:val="24"/>
        </w:rPr>
        <w:t xml:space="preserve"> (see 3.7)</w:t>
      </w:r>
      <w:r w:rsidR="007D7A81" w:rsidRPr="00952C52">
        <w:rPr>
          <w:rFonts w:cs="TTFF49B818t00"/>
          <w:sz w:val="24"/>
          <w:szCs w:val="24"/>
        </w:rPr>
        <w:t>.</w:t>
      </w:r>
    </w:p>
    <w:p w14:paraId="618E5EC8" w14:textId="4B86D9B9" w:rsidR="004C33C9" w:rsidRPr="00952C52" w:rsidRDefault="00453821" w:rsidP="00952C52">
      <w:pPr>
        <w:pStyle w:val="ListParagraph"/>
        <w:numPr>
          <w:ilvl w:val="1"/>
          <w:numId w:val="42"/>
        </w:numPr>
        <w:rPr>
          <w:sz w:val="24"/>
          <w:szCs w:val="24"/>
        </w:rPr>
      </w:pPr>
      <w:r w:rsidRPr="00952C52">
        <w:rPr>
          <w:rFonts w:cs="TTFF49B818t00"/>
          <w:sz w:val="24"/>
          <w:szCs w:val="24"/>
        </w:rPr>
        <w:t>In the event that a proposal is not approved by VU Amsterdam,</w:t>
      </w:r>
      <w:r w:rsidRPr="00952C52">
        <w:rPr>
          <w:rFonts w:cs="TTFF49B818t00"/>
          <w:color w:val="FF0000"/>
          <w:sz w:val="24"/>
          <w:szCs w:val="24"/>
        </w:rPr>
        <w:t xml:space="preserve"> </w:t>
      </w:r>
      <w:r w:rsidR="00113D39" w:rsidRPr="00952C52">
        <w:rPr>
          <w:rFonts w:cs="TTFF49B818t00"/>
          <w:color w:val="000000"/>
          <w:sz w:val="24"/>
          <w:szCs w:val="24"/>
        </w:rPr>
        <w:t xml:space="preserve">the student ceases to be registered with VU </w:t>
      </w:r>
      <w:r w:rsidR="00875164" w:rsidRPr="00952C52">
        <w:rPr>
          <w:rFonts w:cs="TTFF49B818t00"/>
          <w:color w:val="000000"/>
          <w:sz w:val="24"/>
          <w:szCs w:val="24"/>
        </w:rPr>
        <w:t xml:space="preserve">Amsterdam </w:t>
      </w:r>
      <w:r w:rsidR="00113D39" w:rsidRPr="00952C52">
        <w:rPr>
          <w:rFonts w:cs="TTFF49B818t00"/>
          <w:color w:val="000000"/>
          <w:sz w:val="24"/>
          <w:szCs w:val="24"/>
        </w:rPr>
        <w:t>and therefore will also be removed from Queen’s p</w:t>
      </w:r>
      <w:r w:rsidR="00FA7ED3" w:rsidRPr="00952C52">
        <w:rPr>
          <w:rFonts w:cs="TTFF49B818t00"/>
          <w:color w:val="000000"/>
          <w:sz w:val="24"/>
          <w:szCs w:val="24"/>
        </w:rPr>
        <w:t>ostgraduate</w:t>
      </w:r>
      <w:r w:rsidR="00113D39" w:rsidRPr="00952C52">
        <w:rPr>
          <w:rFonts w:cs="TTFF49B818t00"/>
          <w:color w:val="000000"/>
          <w:sz w:val="24"/>
          <w:szCs w:val="24"/>
        </w:rPr>
        <w:t xml:space="preserve"> programme</w:t>
      </w:r>
      <w:r w:rsidR="00113D39" w:rsidRPr="00952C52">
        <w:rPr>
          <w:rFonts w:cs="TTFF49B818t00"/>
          <w:sz w:val="24"/>
          <w:szCs w:val="24"/>
        </w:rPr>
        <w:t xml:space="preserve">.  Work on </w:t>
      </w:r>
      <w:r w:rsidR="00FA7ED3" w:rsidRPr="00952C52">
        <w:rPr>
          <w:rFonts w:cs="TTFF49B818t00"/>
          <w:sz w:val="24"/>
          <w:szCs w:val="24"/>
        </w:rPr>
        <w:t xml:space="preserve">the proposal continues while </w:t>
      </w:r>
      <w:r w:rsidRPr="00952C52">
        <w:rPr>
          <w:rFonts w:cs="TTFF49B818t00"/>
          <w:sz w:val="24"/>
          <w:szCs w:val="24"/>
        </w:rPr>
        <w:t xml:space="preserve">the </w:t>
      </w:r>
      <w:r w:rsidR="00113D39" w:rsidRPr="00952C52">
        <w:rPr>
          <w:rFonts w:cs="TTFF49B818t00"/>
          <w:sz w:val="24"/>
          <w:szCs w:val="24"/>
        </w:rPr>
        <w:t>TSP</w:t>
      </w:r>
      <w:r w:rsidR="00FA7ED3" w:rsidRPr="00952C52">
        <w:rPr>
          <w:rFonts w:cs="TTFF49B818t00"/>
          <w:sz w:val="24"/>
          <w:szCs w:val="24"/>
        </w:rPr>
        <w:t xml:space="preserve"> is drawn up and </w:t>
      </w:r>
      <w:r w:rsidRPr="00952C52">
        <w:rPr>
          <w:rFonts w:cs="TTFF49B818t00"/>
          <w:sz w:val="24"/>
          <w:szCs w:val="24"/>
        </w:rPr>
        <w:t xml:space="preserve">registration is prepared, </w:t>
      </w:r>
      <w:r w:rsidR="00113D39" w:rsidRPr="00952C52">
        <w:rPr>
          <w:rFonts w:cs="TTFF49B818t00"/>
          <w:sz w:val="24"/>
          <w:szCs w:val="24"/>
        </w:rPr>
        <w:t>and</w:t>
      </w:r>
      <w:r w:rsidR="00FA7ED3" w:rsidRPr="00952C52">
        <w:rPr>
          <w:rFonts w:cs="TTFF49B818t00"/>
          <w:sz w:val="24"/>
          <w:szCs w:val="24"/>
        </w:rPr>
        <w:t xml:space="preserve"> therefore</w:t>
      </w:r>
      <w:r w:rsidR="00113D39" w:rsidRPr="00952C52">
        <w:rPr>
          <w:rFonts w:cs="TTFF49B818t00"/>
          <w:sz w:val="24"/>
          <w:szCs w:val="24"/>
        </w:rPr>
        <w:t xml:space="preserve"> we </w:t>
      </w:r>
      <w:r w:rsidR="00FA7ED3" w:rsidRPr="00952C52">
        <w:rPr>
          <w:rFonts w:cs="TTFF49B818t00"/>
          <w:sz w:val="24"/>
          <w:szCs w:val="24"/>
        </w:rPr>
        <w:t>normally</w:t>
      </w:r>
      <w:r w:rsidR="00113D39" w:rsidRPr="00952C52">
        <w:rPr>
          <w:rFonts w:cs="TTFF49B818t00"/>
          <w:sz w:val="24"/>
          <w:szCs w:val="24"/>
        </w:rPr>
        <w:t xml:space="preserve"> would expe</w:t>
      </w:r>
      <w:r w:rsidR="00227ECB" w:rsidRPr="00952C52">
        <w:rPr>
          <w:rFonts w:cs="TTFF49B818t00"/>
          <w:sz w:val="24"/>
          <w:szCs w:val="24"/>
        </w:rPr>
        <w:t xml:space="preserve">ct that submission to the VU </w:t>
      </w:r>
      <w:r w:rsidR="00C704CD" w:rsidRPr="00952C52">
        <w:rPr>
          <w:rFonts w:cs="TTFF49B818t00"/>
          <w:sz w:val="24"/>
          <w:szCs w:val="24"/>
        </w:rPr>
        <w:t xml:space="preserve">Amsterdam </w:t>
      </w:r>
      <w:r w:rsidRPr="00952C52">
        <w:rPr>
          <w:rFonts w:cs="TTFF49B818t00"/>
          <w:sz w:val="24"/>
          <w:szCs w:val="24"/>
        </w:rPr>
        <w:t>Professors’ Meeting</w:t>
      </w:r>
      <w:r w:rsidR="00875164" w:rsidRPr="00952C52">
        <w:rPr>
          <w:rFonts w:cs="TTFF49B818t00"/>
          <w:sz w:val="24"/>
          <w:szCs w:val="24"/>
        </w:rPr>
        <w:t xml:space="preserve"> </w:t>
      </w:r>
      <w:r w:rsidR="00E152B6" w:rsidRPr="00952C52">
        <w:rPr>
          <w:rFonts w:cs="TTFF49B818t00"/>
          <w:sz w:val="24"/>
          <w:szCs w:val="24"/>
        </w:rPr>
        <w:t>would be within 12 month</w:t>
      </w:r>
      <w:r w:rsidR="00FA7ED3" w:rsidRPr="00952C52">
        <w:rPr>
          <w:rFonts w:cs="TTFF49B818t00"/>
          <w:sz w:val="24"/>
          <w:szCs w:val="24"/>
        </w:rPr>
        <w:t>s</w:t>
      </w:r>
      <w:r w:rsidR="00227ECB" w:rsidRPr="00952C52">
        <w:rPr>
          <w:rFonts w:cs="TTFF49B818t00"/>
          <w:sz w:val="24"/>
          <w:szCs w:val="24"/>
        </w:rPr>
        <w:t xml:space="preserve"> for part-</w:t>
      </w:r>
      <w:r w:rsidR="00E152B6" w:rsidRPr="00952C52">
        <w:rPr>
          <w:rFonts w:cs="TTFF49B818t00"/>
          <w:sz w:val="24"/>
          <w:szCs w:val="24"/>
        </w:rPr>
        <w:t>time and 6 mo</w:t>
      </w:r>
      <w:r w:rsidR="00FA7ED3" w:rsidRPr="00952C52">
        <w:rPr>
          <w:rFonts w:cs="TTFF49B818t00"/>
          <w:sz w:val="24"/>
          <w:szCs w:val="24"/>
        </w:rPr>
        <w:t xml:space="preserve">nths </w:t>
      </w:r>
      <w:r w:rsidR="00227ECB" w:rsidRPr="00952C52">
        <w:rPr>
          <w:rFonts w:cs="TTFF49B818t00"/>
          <w:sz w:val="24"/>
          <w:szCs w:val="24"/>
        </w:rPr>
        <w:t>for full-</w:t>
      </w:r>
      <w:r w:rsidR="00E152B6" w:rsidRPr="00952C52">
        <w:rPr>
          <w:rFonts w:cs="TTFF49B818t00"/>
          <w:sz w:val="24"/>
          <w:szCs w:val="24"/>
        </w:rPr>
        <w:t xml:space="preserve">time </w:t>
      </w:r>
      <w:r w:rsidR="00FA7ED3" w:rsidRPr="00952C52">
        <w:rPr>
          <w:rFonts w:cs="TTFF49B818t00"/>
          <w:sz w:val="24"/>
          <w:szCs w:val="24"/>
        </w:rPr>
        <w:t xml:space="preserve">students </w:t>
      </w:r>
      <w:r w:rsidR="00E152B6" w:rsidRPr="00952C52">
        <w:rPr>
          <w:rFonts w:cs="TTFF49B818t00"/>
          <w:sz w:val="24"/>
          <w:szCs w:val="24"/>
        </w:rPr>
        <w:t xml:space="preserve">from </w:t>
      </w:r>
      <w:r w:rsidR="00FA7ED3" w:rsidRPr="00952C52">
        <w:rPr>
          <w:rFonts w:cs="TTFF49B818t00"/>
          <w:sz w:val="24"/>
          <w:szCs w:val="24"/>
        </w:rPr>
        <w:t xml:space="preserve">the date of </w:t>
      </w:r>
      <w:r w:rsidR="00E152B6" w:rsidRPr="00952C52">
        <w:rPr>
          <w:rFonts w:cs="TTFF49B818t00"/>
          <w:sz w:val="24"/>
          <w:szCs w:val="24"/>
        </w:rPr>
        <w:t xml:space="preserve">enrolling as a </w:t>
      </w:r>
      <w:r w:rsidR="004C33C9" w:rsidRPr="00952C52">
        <w:rPr>
          <w:rFonts w:cs="TTFF49B818t00"/>
          <w:sz w:val="24"/>
          <w:szCs w:val="24"/>
        </w:rPr>
        <w:t xml:space="preserve">QPGRS. As part of this application </w:t>
      </w:r>
      <w:r w:rsidR="00B5131C" w:rsidRPr="00952C52">
        <w:rPr>
          <w:rFonts w:cs="TTFF49B818t00"/>
          <w:sz w:val="24"/>
          <w:szCs w:val="24"/>
        </w:rPr>
        <w:t xml:space="preserve">process </w:t>
      </w:r>
      <w:r w:rsidR="004C33C9" w:rsidRPr="00952C52">
        <w:rPr>
          <w:rFonts w:cs="TTFF49B818t00"/>
          <w:sz w:val="24"/>
          <w:szCs w:val="24"/>
        </w:rPr>
        <w:t>to VU</w:t>
      </w:r>
      <w:r w:rsidR="00875164" w:rsidRPr="00952C52">
        <w:rPr>
          <w:rFonts w:cs="TTFF49B818t00"/>
          <w:sz w:val="24"/>
          <w:szCs w:val="24"/>
        </w:rPr>
        <w:t xml:space="preserve"> Amsterdam</w:t>
      </w:r>
      <w:r w:rsidR="004C33C9" w:rsidRPr="00952C52">
        <w:rPr>
          <w:rFonts w:cs="TTFF49B818t00"/>
          <w:sz w:val="24"/>
          <w:szCs w:val="24"/>
        </w:rPr>
        <w:t>, a</w:t>
      </w:r>
      <w:r w:rsidR="00B5131C" w:rsidRPr="00952C52">
        <w:rPr>
          <w:rFonts w:cs="TTFF49B818t00"/>
          <w:sz w:val="24"/>
          <w:szCs w:val="24"/>
        </w:rPr>
        <w:t xml:space="preserve"> VU </w:t>
      </w:r>
      <w:r w:rsidR="00875164" w:rsidRPr="00952C52">
        <w:rPr>
          <w:rFonts w:cs="TTFF49B818t00"/>
          <w:sz w:val="24"/>
          <w:szCs w:val="24"/>
        </w:rPr>
        <w:t xml:space="preserve">Amsterdam </w:t>
      </w:r>
      <w:r w:rsidR="00B5131C" w:rsidRPr="00952C52">
        <w:rPr>
          <w:rFonts w:cs="TTFF49B818t00"/>
          <w:sz w:val="24"/>
          <w:szCs w:val="24"/>
        </w:rPr>
        <w:t>supervisor is identified and m</w:t>
      </w:r>
      <w:r w:rsidR="004C33C9" w:rsidRPr="00952C52">
        <w:rPr>
          <w:rFonts w:cs="TTFF49B818t00"/>
          <w:sz w:val="24"/>
          <w:szCs w:val="24"/>
        </w:rPr>
        <w:t>ust agree to support the studen</w:t>
      </w:r>
      <w:r w:rsidR="00B5131C" w:rsidRPr="00952C52">
        <w:rPr>
          <w:rFonts w:cs="TTFF49B818t00"/>
          <w:sz w:val="24"/>
          <w:szCs w:val="24"/>
        </w:rPr>
        <w:t>t</w:t>
      </w:r>
      <w:r w:rsidR="004C33C9" w:rsidRPr="00952C52">
        <w:rPr>
          <w:rFonts w:cs="TTFF49B818t00"/>
          <w:sz w:val="24"/>
          <w:szCs w:val="24"/>
        </w:rPr>
        <w:t>’</w:t>
      </w:r>
      <w:r w:rsidR="005816C6" w:rsidRPr="00952C52">
        <w:rPr>
          <w:rFonts w:cs="TTFF49B818t00"/>
          <w:sz w:val="24"/>
          <w:szCs w:val="24"/>
        </w:rPr>
        <w:t>s application. The risks of and reasons for possible removal from the programme are fully explained to students prior to enrolment as a QPGRS.</w:t>
      </w:r>
    </w:p>
    <w:p w14:paraId="18F89400" w14:textId="49508A34" w:rsidR="004C33C9" w:rsidRPr="000C214C" w:rsidRDefault="00370A32" w:rsidP="00952C52">
      <w:pPr>
        <w:pStyle w:val="ListParagraph"/>
        <w:numPr>
          <w:ilvl w:val="2"/>
          <w:numId w:val="42"/>
        </w:numPr>
      </w:pPr>
      <w:r w:rsidRPr="002370E2">
        <w:rPr>
          <w:rFonts w:cs="TTFF49B818t00"/>
        </w:rPr>
        <w:t xml:space="preserve">On successful submission of the proposal and acceptance by the VU </w:t>
      </w:r>
      <w:r w:rsidR="00C704CD" w:rsidRPr="002370E2">
        <w:rPr>
          <w:rFonts w:cs="TTFF49B818t00"/>
        </w:rPr>
        <w:t xml:space="preserve">Amsterdam </w:t>
      </w:r>
      <w:r w:rsidR="00B32B8B" w:rsidRPr="002370E2">
        <w:rPr>
          <w:rFonts w:cs="TTFF49B818t00"/>
        </w:rPr>
        <w:t>Professors’ Meeting</w:t>
      </w:r>
      <w:r w:rsidR="00875164" w:rsidRPr="002370E2">
        <w:rPr>
          <w:rFonts w:cs="TTFF49B818t00"/>
        </w:rPr>
        <w:t xml:space="preserve"> </w:t>
      </w:r>
      <w:r w:rsidRPr="002370E2">
        <w:rPr>
          <w:rFonts w:cs="TTFF49B818t00"/>
        </w:rPr>
        <w:t>the student becomes a registered Doctoral Researcher in the Queen’s Foundation</w:t>
      </w:r>
      <w:r>
        <w:rPr>
          <w:rFonts w:cs="TTFF49B818t00"/>
          <w:color w:val="000000"/>
        </w:rPr>
        <w:t xml:space="preserve"> and</w:t>
      </w:r>
      <w:r w:rsidR="00227ECB">
        <w:rPr>
          <w:rFonts w:cs="TTFF49B818t00"/>
          <w:color w:val="000000"/>
        </w:rPr>
        <w:t xml:space="preserve"> </w:t>
      </w:r>
      <w:r w:rsidR="00B32B8B" w:rsidRPr="002370E2">
        <w:rPr>
          <w:rFonts w:cs="TTFF49B818t00"/>
        </w:rPr>
        <w:t>continues as a member</w:t>
      </w:r>
      <w:r w:rsidR="004C33C9" w:rsidRPr="002370E2">
        <w:rPr>
          <w:rFonts w:cs="TTFF49B818t00"/>
        </w:rPr>
        <w:t xml:space="preserve"> of </w:t>
      </w:r>
      <w:r w:rsidR="00B32B8B" w:rsidRPr="002370E2">
        <w:rPr>
          <w:rFonts w:cs="TTFF49B818t00"/>
        </w:rPr>
        <w:t>the</w:t>
      </w:r>
      <w:r w:rsidR="004C33C9" w:rsidRPr="002370E2">
        <w:rPr>
          <w:rFonts w:cs="TTFF49B818t00"/>
        </w:rPr>
        <w:t xml:space="preserve"> Graduate </w:t>
      </w:r>
      <w:r w:rsidR="00B32B8B" w:rsidRPr="002370E2">
        <w:rPr>
          <w:rFonts w:cs="TTFF49B818t00"/>
        </w:rPr>
        <w:t>School,</w:t>
      </w:r>
      <w:r w:rsidR="004C33C9" w:rsidRPr="002370E2">
        <w:rPr>
          <w:rFonts w:cs="TTFF49B818t00"/>
        </w:rPr>
        <w:t xml:space="preserve"> with the supervisory </w:t>
      </w:r>
      <w:r w:rsidRPr="002370E2">
        <w:rPr>
          <w:rFonts w:cs="TTFF49B818t00"/>
        </w:rPr>
        <w:t>team as agreed between the QRDC and VU</w:t>
      </w:r>
      <w:r w:rsidR="00875164" w:rsidRPr="002370E2">
        <w:rPr>
          <w:rFonts w:cs="TTFF49B818t00"/>
        </w:rPr>
        <w:t xml:space="preserve"> </w:t>
      </w:r>
      <w:r w:rsidR="00875164">
        <w:rPr>
          <w:rFonts w:cs="TTFF49B818t00"/>
          <w:color w:val="000000"/>
        </w:rPr>
        <w:t>Amsterdam</w:t>
      </w:r>
      <w:r w:rsidRPr="00B5131C">
        <w:rPr>
          <w:rFonts w:cs="TTFF49B818t00"/>
          <w:color w:val="000000"/>
        </w:rPr>
        <w:t>.</w:t>
      </w:r>
      <w:r w:rsidR="004C33C9" w:rsidRPr="0039143B">
        <w:rPr>
          <w:rFonts w:cs="TTFF49B818t00"/>
          <w:color w:val="000000"/>
          <w:highlight w:val="yellow"/>
        </w:rPr>
        <w:t xml:space="preserve"> </w:t>
      </w:r>
      <w:r w:rsidR="00B5131C" w:rsidRPr="0039143B">
        <w:rPr>
          <w:rFonts w:cs="TTFF49B818t00"/>
          <w:color w:val="000000"/>
          <w:highlight w:val="yellow"/>
        </w:rPr>
        <w:t xml:space="preserve"> </w:t>
      </w:r>
    </w:p>
    <w:p w14:paraId="54C48AA4" w14:textId="437C324C" w:rsidR="005B404F" w:rsidRPr="00062935" w:rsidRDefault="000C214C" w:rsidP="00952C52">
      <w:pPr>
        <w:pStyle w:val="ListParagraph"/>
        <w:numPr>
          <w:ilvl w:val="2"/>
          <w:numId w:val="42"/>
        </w:numPr>
      </w:pPr>
      <w:r w:rsidRPr="00227ECB">
        <w:rPr>
          <w:rFonts w:cs="TTFF49B818t00"/>
          <w:color w:val="000000"/>
        </w:rPr>
        <w:t xml:space="preserve">If the </w:t>
      </w:r>
      <w:r w:rsidR="004C33C9" w:rsidRPr="00227ECB">
        <w:rPr>
          <w:rFonts w:cs="TTFF49B818t00"/>
          <w:color w:val="000000"/>
        </w:rPr>
        <w:t xml:space="preserve">application to VU </w:t>
      </w:r>
      <w:r w:rsidR="00875164">
        <w:rPr>
          <w:rFonts w:cs="TTFF49B818t00"/>
          <w:color w:val="000000"/>
        </w:rPr>
        <w:t>Amsterdam</w:t>
      </w:r>
      <w:r w:rsidR="00875164" w:rsidRPr="00227ECB">
        <w:rPr>
          <w:rFonts w:cs="TTFF49B818t00"/>
          <w:color w:val="000000"/>
        </w:rPr>
        <w:t xml:space="preserve"> </w:t>
      </w:r>
      <w:r w:rsidR="004C33C9" w:rsidRPr="00227ECB">
        <w:rPr>
          <w:rFonts w:cs="TTFF49B818t00"/>
          <w:color w:val="000000"/>
        </w:rPr>
        <w:t>i</w:t>
      </w:r>
      <w:r w:rsidR="00370A32" w:rsidRPr="00227ECB">
        <w:rPr>
          <w:rFonts w:cs="TTFF49B818t00"/>
          <w:color w:val="000000"/>
        </w:rPr>
        <w:t>s not accepted then the QRDC will advise the PG Researcher e</w:t>
      </w:r>
      <w:r w:rsidR="00062935">
        <w:rPr>
          <w:rFonts w:cs="TTFF49B818t00"/>
          <w:color w:val="000000"/>
        </w:rPr>
        <w:t xml:space="preserve">ither that they cannot continue </w:t>
      </w:r>
      <w:r w:rsidR="00370A32" w:rsidRPr="00062935">
        <w:rPr>
          <w:rFonts w:cs="TTFF49B818t00"/>
          <w:color w:val="000000"/>
        </w:rPr>
        <w:t>(</w:t>
      </w:r>
      <w:r w:rsidR="00062935" w:rsidRPr="00062935">
        <w:rPr>
          <w:rFonts w:cs="TTFF49B818t00"/>
          <w:color w:val="000000"/>
        </w:rPr>
        <w:t xml:space="preserve">there is no refund of </w:t>
      </w:r>
      <w:r w:rsidR="00062935" w:rsidRPr="002370E2">
        <w:rPr>
          <w:rFonts w:cs="TTFF49B818t00"/>
          <w:color w:val="000000"/>
        </w:rPr>
        <w:t xml:space="preserve">fees </w:t>
      </w:r>
      <w:r w:rsidR="005E1409" w:rsidRPr="002370E2">
        <w:rPr>
          <w:rFonts w:cs="TTFF49B818t00"/>
          <w:color w:val="000000"/>
        </w:rPr>
        <w:t>and fees</w:t>
      </w:r>
      <w:r w:rsidR="00062935" w:rsidRPr="002370E2">
        <w:rPr>
          <w:rFonts w:cs="TTFF49B818t00"/>
          <w:color w:val="000000"/>
        </w:rPr>
        <w:t xml:space="preserve"> will apply up to and including </w:t>
      </w:r>
      <w:r w:rsidR="005E1409" w:rsidRPr="002370E2">
        <w:rPr>
          <w:rFonts w:cs="TTFF49B818t00"/>
          <w:color w:val="000000"/>
        </w:rPr>
        <w:t>the term, defined in 3.7.6, of withdrawal</w:t>
      </w:r>
      <w:r w:rsidR="00370A32" w:rsidRPr="002370E2">
        <w:rPr>
          <w:rFonts w:cs="TTFF49B818t00"/>
          <w:color w:val="000000"/>
        </w:rPr>
        <w:t>) or that a</w:t>
      </w:r>
      <w:r w:rsidR="00370A32" w:rsidRPr="00227ECB">
        <w:rPr>
          <w:rFonts w:cs="TTFF49B818t00"/>
          <w:color w:val="000000"/>
        </w:rPr>
        <w:t xml:space="preserve"> re-submission is possible</w:t>
      </w:r>
      <w:r w:rsidR="00872211" w:rsidRPr="00227ECB">
        <w:rPr>
          <w:rFonts w:cs="TTFF49B818t00"/>
          <w:color w:val="000000"/>
        </w:rPr>
        <w:t xml:space="preserve"> (</w:t>
      </w:r>
      <w:r w:rsidR="00370A32" w:rsidRPr="00227ECB">
        <w:rPr>
          <w:rFonts w:cs="TTFF49B818t00"/>
          <w:color w:val="000000"/>
        </w:rPr>
        <w:t>and f</w:t>
      </w:r>
      <w:r w:rsidR="00872211" w:rsidRPr="00227ECB">
        <w:rPr>
          <w:rFonts w:cs="TTFF49B818t00"/>
          <w:color w:val="000000"/>
        </w:rPr>
        <w:t xml:space="preserve">ees will continue to be charged). </w:t>
      </w:r>
    </w:p>
    <w:p w14:paraId="1F25470E" w14:textId="77777777" w:rsidR="00872211" w:rsidRPr="00062935" w:rsidRDefault="00872211" w:rsidP="00872211">
      <w:pPr>
        <w:pStyle w:val="ListParagraph"/>
        <w:ind w:left="1361"/>
        <w:rPr>
          <w:highlight w:val="yellow"/>
        </w:rPr>
      </w:pPr>
    </w:p>
    <w:p w14:paraId="2040CF93" w14:textId="4BAC7894" w:rsidR="0040069A" w:rsidRDefault="008C2FDB" w:rsidP="00952C52">
      <w:pPr>
        <w:pStyle w:val="ListParagraph"/>
        <w:numPr>
          <w:ilvl w:val="0"/>
          <w:numId w:val="42"/>
        </w:numPr>
        <w:rPr>
          <w:rFonts w:asciiTheme="majorHAnsi" w:hAnsiTheme="majorHAnsi"/>
          <w:b/>
          <w:color w:val="4F81BD" w:themeColor="accent1"/>
          <w:sz w:val="26"/>
          <w:szCs w:val="26"/>
        </w:rPr>
      </w:pPr>
      <w:r>
        <w:rPr>
          <w:rFonts w:asciiTheme="majorHAnsi" w:hAnsiTheme="majorHAnsi" w:cs="TTFF49B818t00"/>
          <w:b/>
          <w:color w:val="4F81BD" w:themeColor="accent1"/>
          <w:sz w:val="26"/>
          <w:szCs w:val="26"/>
        </w:rPr>
        <w:t xml:space="preserve">Admissions Process for Applicants Outside the </w:t>
      </w:r>
      <w:r w:rsidR="008934EC">
        <w:rPr>
          <w:rFonts w:asciiTheme="majorHAnsi" w:hAnsiTheme="majorHAnsi" w:cs="TTFF49B818t00"/>
          <w:b/>
          <w:color w:val="4F81BD" w:themeColor="accent1"/>
          <w:sz w:val="26"/>
          <w:szCs w:val="26"/>
        </w:rPr>
        <w:t xml:space="preserve">UK </w:t>
      </w:r>
      <w:r>
        <w:rPr>
          <w:rFonts w:asciiTheme="majorHAnsi" w:hAnsiTheme="majorHAnsi" w:cs="TTFF49B818t00"/>
          <w:b/>
          <w:color w:val="4F81BD" w:themeColor="accent1"/>
          <w:sz w:val="26"/>
          <w:szCs w:val="26"/>
        </w:rPr>
        <w:t>for Distance L</w:t>
      </w:r>
      <w:r w:rsidR="005B404F" w:rsidRPr="005B404F">
        <w:rPr>
          <w:rFonts w:asciiTheme="majorHAnsi" w:hAnsiTheme="majorHAnsi" w:cs="TTFF49B818t00"/>
          <w:b/>
          <w:color w:val="4F81BD" w:themeColor="accent1"/>
          <w:sz w:val="26"/>
          <w:szCs w:val="26"/>
        </w:rPr>
        <w:t>earning/</w:t>
      </w:r>
      <w:r>
        <w:rPr>
          <w:rFonts w:asciiTheme="majorHAnsi" w:hAnsiTheme="majorHAnsi" w:cs="TTFF49B818t00"/>
          <w:b/>
          <w:color w:val="4F81BD" w:themeColor="accent1"/>
          <w:sz w:val="26"/>
          <w:szCs w:val="26"/>
        </w:rPr>
        <w:t>Split L</w:t>
      </w:r>
      <w:r w:rsidR="005B404F" w:rsidRPr="000C214C">
        <w:rPr>
          <w:rFonts w:asciiTheme="majorHAnsi" w:hAnsiTheme="majorHAnsi" w:cs="TTFF49B818t00"/>
          <w:b/>
          <w:color w:val="4F81BD" w:themeColor="accent1"/>
          <w:sz w:val="26"/>
          <w:szCs w:val="26"/>
        </w:rPr>
        <w:t>ocation</w:t>
      </w:r>
    </w:p>
    <w:p w14:paraId="284BBD0C" w14:textId="41C5FB41" w:rsidR="00CD22E0" w:rsidRPr="00952C52" w:rsidRDefault="0040069A" w:rsidP="00952C52">
      <w:pPr>
        <w:pStyle w:val="ListParagraph"/>
        <w:numPr>
          <w:ilvl w:val="1"/>
          <w:numId w:val="42"/>
        </w:numPr>
        <w:rPr>
          <w:rFonts w:asciiTheme="majorHAnsi" w:hAnsiTheme="majorHAnsi"/>
          <w:sz w:val="28"/>
          <w:szCs w:val="28"/>
        </w:rPr>
      </w:pPr>
      <w:r w:rsidRPr="00952C52">
        <w:rPr>
          <w:sz w:val="24"/>
          <w:szCs w:val="24"/>
        </w:rPr>
        <w:t xml:space="preserve">Enquirers </w:t>
      </w:r>
      <w:r w:rsidR="00CD22E0" w:rsidRPr="00952C52">
        <w:rPr>
          <w:sz w:val="24"/>
          <w:szCs w:val="24"/>
        </w:rPr>
        <w:t>will be directed to the Queen’s website where the application process is described</w:t>
      </w:r>
      <w:r w:rsidR="001B7FF3" w:rsidRPr="00952C52">
        <w:rPr>
          <w:sz w:val="24"/>
          <w:szCs w:val="24"/>
        </w:rPr>
        <w:t>,</w:t>
      </w:r>
      <w:r w:rsidR="00CD22E0" w:rsidRPr="00952C52">
        <w:rPr>
          <w:sz w:val="24"/>
          <w:szCs w:val="24"/>
        </w:rPr>
        <w:t xml:space="preserve"> and application forms </w:t>
      </w:r>
      <w:r w:rsidR="001B7FF3" w:rsidRPr="00952C52">
        <w:rPr>
          <w:sz w:val="24"/>
          <w:szCs w:val="24"/>
        </w:rPr>
        <w:t xml:space="preserve">and guidelines on applying are </w:t>
      </w:r>
      <w:r w:rsidR="00CD22E0" w:rsidRPr="00952C52">
        <w:rPr>
          <w:sz w:val="24"/>
          <w:szCs w:val="24"/>
        </w:rPr>
        <w:t>available.</w:t>
      </w:r>
    </w:p>
    <w:p w14:paraId="344A41FA" w14:textId="3CC8B46B" w:rsidR="0040069A" w:rsidRPr="00952C52" w:rsidRDefault="00BF2FE0" w:rsidP="00952C52">
      <w:pPr>
        <w:pStyle w:val="ListParagraph"/>
        <w:numPr>
          <w:ilvl w:val="1"/>
          <w:numId w:val="42"/>
        </w:numPr>
        <w:rPr>
          <w:sz w:val="24"/>
          <w:szCs w:val="24"/>
        </w:rPr>
      </w:pPr>
      <w:r w:rsidRPr="00952C52">
        <w:rPr>
          <w:sz w:val="24"/>
          <w:szCs w:val="24"/>
        </w:rPr>
        <w:t>For information about what we do with your data, please see section 6 of this Admissions Policy</w:t>
      </w:r>
      <w:r w:rsidR="0040069A" w:rsidRPr="00952C52">
        <w:rPr>
          <w:sz w:val="24"/>
          <w:szCs w:val="24"/>
        </w:rPr>
        <w:t>.</w:t>
      </w:r>
    </w:p>
    <w:p w14:paraId="6B0C8AC9" w14:textId="6A0950ED" w:rsidR="002C049B" w:rsidRPr="00952C52" w:rsidRDefault="00D15417" w:rsidP="00952C52">
      <w:pPr>
        <w:pStyle w:val="ListParagraph"/>
        <w:numPr>
          <w:ilvl w:val="1"/>
          <w:numId w:val="42"/>
        </w:numPr>
        <w:rPr>
          <w:sz w:val="24"/>
          <w:szCs w:val="24"/>
        </w:rPr>
      </w:pPr>
      <w:r w:rsidRPr="00952C52">
        <w:rPr>
          <w:sz w:val="24"/>
          <w:szCs w:val="24"/>
        </w:rPr>
        <w:t xml:space="preserve">Having researched pursuing postgraduate research at Queen’s, students who now wish to make an application should follow the advice </w:t>
      </w:r>
      <w:r w:rsidR="001B7FF3" w:rsidRPr="00952C52">
        <w:rPr>
          <w:sz w:val="24"/>
          <w:szCs w:val="24"/>
        </w:rPr>
        <w:t xml:space="preserve">given in </w:t>
      </w:r>
      <w:r w:rsidR="001B7FF3" w:rsidRPr="00952C52">
        <w:rPr>
          <w:i/>
          <w:sz w:val="24"/>
          <w:szCs w:val="24"/>
        </w:rPr>
        <w:t xml:space="preserve">Guidelines and Notes on Preparing a PhD Proposal </w:t>
      </w:r>
      <w:r w:rsidRPr="00952C52">
        <w:rPr>
          <w:sz w:val="24"/>
          <w:szCs w:val="24"/>
        </w:rPr>
        <w:t>when completing their application form.</w:t>
      </w:r>
    </w:p>
    <w:p w14:paraId="772B3D84" w14:textId="77777777" w:rsidR="00AC4061" w:rsidRPr="00952C52" w:rsidRDefault="00AC4061" w:rsidP="00952C52">
      <w:pPr>
        <w:pStyle w:val="ListParagraph"/>
        <w:numPr>
          <w:ilvl w:val="1"/>
          <w:numId w:val="42"/>
        </w:numPr>
        <w:rPr>
          <w:sz w:val="24"/>
          <w:szCs w:val="24"/>
        </w:rPr>
      </w:pPr>
      <w:r w:rsidRPr="00952C52">
        <w:rPr>
          <w:b/>
          <w:sz w:val="24"/>
          <w:szCs w:val="24"/>
        </w:rPr>
        <w:t xml:space="preserve">Initial Application Selection Criteria </w:t>
      </w:r>
    </w:p>
    <w:p w14:paraId="50E3E5EA" w14:textId="6DE518D7" w:rsidR="00AC4061" w:rsidRPr="00952C52" w:rsidRDefault="00AC4061" w:rsidP="00AC4061">
      <w:pPr>
        <w:pStyle w:val="ListParagraph"/>
        <w:ind w:left="792"/>
        <w:rPr>
          <w:sz w:val="24"/>
          <w:szCs w:val="24"/>
        </w:rPr>
      </w:pPr>
      <w:r w:rsidRPr="00952C52">
        <w:rPr>
          <w:sz w:val="24"/>
          <w:szCs w:val="24"/>
        </w:rPr>
        <w:t xml:space="preserve">Applications should be submitted as directed on the application form. Your application form will be acknowledged and then scrutinised initially by </w:t>
      </w:r>
      <w:r w:rsidR="00BF2FE0" w:rsidRPr="00952C52">
        <w:rPr>
          <w:sz w:val="24"/>
          <w:szCs w:val="24"/>
        </w:rPr>
        <w:t>members of the research team</w:t>
      </w:r>
      <w:r w:rsidRPr="00952C52">
        <w:rPr>
          <w:sz w:val="24"/>
          <w:szCs w:val="24"/>
        </w:rPr>
        <w:t>.  They will decide one of the following:</w:t>
      </w:r>
    </w:p>
    <w:p w14:paraId="51F830AD" w14:textId="77777777" w:rsidR="00AC4061" w:rsidRPr="00952C52" w:rsidRDefault="00AC4061" w:rsidP="00952C52">
      <w:pPr>
        <w:pStyle w:val="ListParagraph"/>
        <w:numPr>
          <w:ilvl w:val="2"/>
          <w:numId w:val="42"/>
        </w:numPr>
        <w:rPr>
          <w:sz w:val="24"/>
          <w:szCs w:val="24"/>
        </w:rPr>
      </w:pPr>
      <w:r w:rsidRPr="00952C52">
        <w:rPr>
          <w:sz w:val="24"/>
          <w:szCs w:val="24"/>
        </w:rPr>
        <w:t>To decline the application before interview if there are sufficient doubts about the candidates’ prior qualifications in terms of:</w:t>
      </w:r>
    </w:p>
    <w:p w14:paraId="3970418D" w14:textId="05D0169B" w:rsidR="00AC4061" w:rsidRPr="00952C52" w:rsidRDefault="001B7FF3" w:rsidP="00AC4061">
      <w:pPr>
        <w:pStyle w:val="ListParagraph"/>
        <w:numPr>
          <w:ilvl w:val="0"/>
          <w:numId w:val="21"/>
        </w:numPr>
        <w:ind w:left="1701" w:hanging="357"/>
        <w:rPr>
          <w:sz w:val="24"/>
          <w:szCs w:val="24"/>
        </w:rPr>
      </w:pPr>
      <w:r w:rsidRPr="00952C52">
        <w:rPr>
          <w:sz w:val="24"/>
          <w:szCs w:val="24"/>
        </w:rPr>
        <w:t xml:space="preserve">An awarded </w:t>
      </w:r>
      <w:r w:rsidR="007A2668" w:rsidRPr="00952C52">
        <w:rPr>
          <w:sz w:val="24"/>
          <w:szCs w:val="24"/>
        </w:rPr>
        <w:t>master’s d</w:t>
      </w:r>
      <w:r w:rsidRPr="00952C52">
        <w:rPr>
          <w:sz w:val="24"/>
          <w:szCs w:val="24"/>
        </w:rPr>
        <w:t>egree.</w:t>
      </w:r>
    </w:p>
    <w:p w14:paraId="228F9CDC" w14:textId="77777777" w:rsidR="00AC4061" w:rsidRPr="00952C52" w:rsidRDefault="00AC4061" w:rsidP="00AC4061">
      <w:pPr>
        <w:pStyle w:val="ListParagraph"/>
        <w:numPr>
          <w:ilvl w:val="0"/>
          <w:numId w:val="21"/>
        </w:numPr>
        <w:ind w:left="1701"/>
        <w:rPr>
          <w:sz w:val="24"/>
          <w:szCs w:val="24"/>
        </w:rPr>
      </w:pPr>
      <w:r w:rsidRPr="00952C52">
        <w:rPr>
          <w:sz w:val="24"/>
          <w:szCs w:val="24"/>
        </w:rPr>
        <w:t xml:space="preserve">Sufficient command of the English Language to complete the programme of work satisfactorily and to prepare and defend a thesis in English. Where </w:t>
      </w:r>
      <w:r w:rsidRPr="00952C52">
        <w:rPr>
          <w:sz w:val="24"/>
          <w:szCs w:val="24"/>
        </w:rPr>
        <w:lastRenderedPageBreak/>
        <w:t>a candidate has not completed prior degrees in English medium the candidate should have achieved: British Council /UCLES IELTS 7 (6 in writing) or TOEFL (paper based test 600, computer based test 250, internet test 100).</w:t>
      </w:r>
    </w:p>
    <w:p w14:paraId="7A816734" w14:textId="403499B0" w:rsidR="00AC4061" w:rsidRPr="00952C52" w:rsidRDefault="00AC4061" w:rsidP="001B7FF3">
      <w:pPr>
        <w:pStyle w:val="ListParagraph"/>
        <w:numPr>
          <w:ilvl w:val="0"/>
          <w:numId w:val="29"/>
        </w:numPr>
        <w:rPr>
          <w:sz w:val="24"/>
          <w:szCs w:val="24"/>
        </w:rPr>
      </w:pPr>
      <w:r w:rsidRPr="00952C52">
        <w:rPr>
          <w:sz w:val="24"/>
          <w:szCs w:val="24"/>
        </w:rPr>
        <w:t>Appropriate theological educational background.</w:t>
      </w:r>
      <w:r w:rsidR="001B7FF3" w:rsidRPr="00952C52">
        <w:rPr>
          <w:sz w:val="24"/>
          <w:szCs w:val="24"/>
        </w:rPr>
        <w:t xml:space="preserve"> We would normal</w:t>
      </w:r>
      <w:r w:rsidR="007A2668" w:rsidRPr="00952C52">
        <w:rPr>
          <w:sz w:val="24"/>
          <w:szCs w:val="24"/>
        </w:rPr>
        <w:t>ly expect applicants to have a m</w:t>
      </w:r>
      <w:r w:rsidR="001B7FF3" w:rsidRPr="00952C52">
        <w:rPr>
          <w:sz w:val="24"/>
          <w:szCs w:val="24"/>
        </w:rPr>
        <w:t>aster’s degree in theology or related discipline. Alternatively there must be evidence of sufficient theological competence to pursue doctoral theological research.</w:t>
      </w:r>
    </w:p>
    <w:p w14:paraId="51613A70" w14:textId="77777777" w:rsidR="00AC4061" w:rsidRPr="00952C52" w:rsidRDefault="00AC4061" w:rsidP="00952C52">
      <w:pPr>
        <w:pStyle w:val="ListParagraph"/>
        <w:numPr>
          <w:ilvl w:val="2"/>
          <w:numId w:val="42"/>
        </w:numPr>
        <w:rPr>
          <w:sz w:val="24"/>
          <w:szCs w:val="24"/>
        </w:rPr>
      </w:pPr>
      <w:r w:rsidRPr="00952C52">
        <w:rPr>
          <w:sz w:val="24"/>
          <w:szCs w:val="24"/>
        </w:rPr>
        <w:t>To decline the application before interview if there are sufficient doubts about whether supervisory expertise is available.</w:t>
      </w:r>
    </w:p>
    <w:p w14:paraId="1A0BC0F8" w14:textId="77777777" w:rsidR="00AC4061" w:rsidRPr="00952C52" w:rsidRDefault="00AC4061" w:rsidP="00952C52">
      <w:pPr>
        <w:pStyle w:val="ListParagraph"/>
        <w:numPr>
          <w:ilvl w:val="2"/>
          <w:numId w:val="42"/>
        </w:numPr>
        <w:rPr>
          <w:sz w:val="24"/>
          <w:szCs w:val="24"/>
        </w:rPr>
      </w:pPr>
      <w:r w:rsidRPr="00952C52">
        <w:rPr>
          <w:sz w:val="24"/>
          <w:szCs w:val="24"/>
        </w:rPr>
        <w:t>To seek further information from the application.</w:t>
      </w:r>
    </w:p>
    <w:p w14:paraId="3CA6CFA1" w14:textId="5463D595" w:rsidR="00356868" w:rsidRPr="00952C52" w:rsidRDefault="00AC4061" w:rsidP="00952C52">
      <w:pPr>
        <w:pStyle w:val="ListParagraph"/>
        <w:numPr>
          <w:ilvl w:val="2"/>
          <w:numId w:val="42"/>
        </w:numPr>
        <w:rPr>
          <w:sz w:val="24"/>
          <w:szCs w:val="24"/>
        </w:rPr>
      </w:pPr>
      <w:r w:rsidRPr="00952C52">
        <w:rPr>
          <w:sz w:val="24"/>
          <w:szCs w:val="24"/>
        </w:rPr>
        <w:t>To conduct an initial interview, often by Skype or phone.</w:t>
      </w:r>
    </w:p>
    <w:p w14:paraId="47D351A1" w14:textId="77777777" w:rsidR="009C3E26" w:rsidRPr="00952C52" w:rsidRDefault="00AC4061" w:rsidP="00952C52">
      <w:pPr>
        <w:pStyle w:val="ListParagraph"/>
        <w:numPr>
          <w:ilvl w:val="1"/>
          <w:numId w:val="42"/>
        </w:numPr>
        <w:rPr>
          <w:sz w:val="24"/>
          <w:szCs w:val="24"/>
        </w:rPr>
      </w:pPr>
      <w:r w:rsidRPr="00952C52">
        <w:rPr>
          <w:b/>
          <w:sz w:val="24"/>
          <w:szCs w:val="24"/>
        </w:rPr>
        <w:t>The Interview Selection Criteria</w:t>
      </w:r>
      <w:r w:rsidRPr="00952C52">
        <w:rPr>
          <w:sz w:val="24"/>
          <w:szCs w:val="24"/>
        </w:rPr>
        <w:t xml:space="preserve"> </w:t>
      </w:r>
    </w:p>
    <w:p w14:paraId="7295733A" w14:textId="02573081" w:rsidR="00E27644" w:rsidRPr="00952C52" w:rsidRDefault="00AC4061" w:rsidP="00952C52">
      <w:pPr>
        <w:pStyle w:val="ListParagraph"/>
        <w:numPr>
          <w:ilvl w:val="2"/>
          <w:numId w:val="42"/>
        </w:numPr>
        <w:rPr>
          <w:sz w:val="24"/>
          <w:szCs w:val="24"/>
        </w:rPr>
      </w:pPr>
      <w:r w:rsidRPr="00952C52">
        <w:rPr>
          <w:sz w:val="24"/>
          <w:szCs w:val="24"/>
        </w:rPr>
        <w:t xml:space="preserve">The interview will normally be conducted by </w:t>
      </w:r>
      <w:r w:rsidR="00BF2FE0" w:rsidRPr="00952C52">
        <w:rPr>
          <w:sz w:val="24"/>
          <w:szCs w:val="24"/>
        </w:rPr>
        <w:t xml:space="preserve">members of the research team </w:t>
      </w:r>
      <w:r w:rsidRPr="00952C52">
        <w:rPr>
          <w:sz w:val="24"/>
          <w:szCs w:val="24"/>
        </w:rPr>
        <w:t>and</w:t>
      </w:r>
      <w:r w:rsidR="001B7FF3" w:rsidRPr="00952C52">
        <w:rPr>
          <w:sz w:val="24"/>
          <w:szCs w:val="24"/>
        </w:rPr>
        <w:t xml:space="preserve"> appropriate academic staff,  and</w:t>
      </w:r>
      <w:r w:rsidRPr="00952C52">
        <w:rPr>
          <w:sz w:val="24"/>
          <w:szCs w:val="24"/>
        </w:rPr>
        <w:t xml:space="preserve"> its purpose is the following: </w:t>
      </w:r>
    </w:p>
    <w:p w14:paraId="5A062361" w14:textId="2198A41D" w:rsidR="00E27644" w:rsidRPr="00952C52" w:rsidRDefault="001B7FF3" w:rsidP="009C3E26">
      <w:pPr>
        <w:pStyle w:val="ListParagraph"/>
        <w:numPr>
          <w:ilvl w:val="2"/>
          <w:numId w:val="35"/>
        </w:numPr>
        <w:ind w:left="1701" w:hanging="340"/>
        <w:rPr>
          <w:sz w:val="24"/>
          <w:szCs w:val="24"/>
        </w:rPr>
      </w:pPr>
      <w:r w:rsidRPr="00952C52">
        <w:rPr>
          <w:sz w:val="24"/>
          <w:szCs w:val="24"/>
        </w:rPr>
        <w:t>T</w:t>
      </w:r>
      <w:r w:rsidR="00E27644" w:rsidRPr="00952C52">
        <w:rPr>
          <w:sz w:val="24"/>
          <w:szCs w:val="24"/>
        </w:rPr>
        <w:t xml:space="preserve">o explore the situation of the applicant and in particular to gain an understanding of the resources and facilities locally available, </w:t>
      </w:r>
      <w:r w:rsidR="004C68F6" w:rsidRPr="00952C52">
        <w:rPr>
          <w:sz w:val="24"/>
          <w:szCs w:val="24"/>
        </w:rPr>
        <w:t xml:space="preserve">and </w:t>
      </w:r>
      <w:r w:rsidR="00E27644" w:rsidRPr="00952C52">
        <w:rPr>
          <w:sz w:val="24"/>
          <w:szCs w:val="24"/>
        </w:rPr>
        <w:t>the feasibility of sustaining part-time study alongside other employment;</w:t>
      </w:r>
    </w:p>
    <w:p w14:paraId="5E570672" w14:textId="686482B9" w:rsidR="00E27644" w:rsidRPr="00952C52" w:rsidRDefault="001B7FF3" w:rsidP="009C3E26">
      <w:pPr>
        <w:pStyle w:val="ListParagraph"/>
        <w:numPr>
          <w:ilvl w:val="2"/>
          <w:numId w:val="35"/>
        </w:numPr>
        <w:ind w:left="1701" w:hanging="340"/>
        <w:rPr>
          <w:sz w:val="24"/>
          <w:szCs w:val="24"/>
        </w:rPr>
      </w:pPr>
      <w:r w:rsidRPr="00952C52">
        <w:rPr>
          <w:sz w:val="24"/>
          <w:szCs w:val="24"/>
        </w:rPr>
        <w:t>T</w:t>
      </w:r>
      <w:r w:rsidR="00E27644" w:rsidRPr="00952C52">
        <w:rPr>
          <w:sz w:val="24"/>
          <w:szCs w:val="24"/>
        </w:rPr>
        <w:t>o ascertain the contribution of the proposed research to the development of local theological resources, mission and ministry;</w:t>
      </w:r>
    </w:p>
    <w:p w14:paraId="5BB5DC66" w14:textId="28AD0995" w:rsidR="00E27644" w:rsidRPr="00952C52" w:rsidRDefault="001B7FF3" w:rsidP="009C3E26">
      <w:pPr>
        <w:pStyle w:val="ListParagraph"/>
        <w:numPr>
          <w:ilvl w:val="2"/>
          <w:numId w:val="35"/>
        </w:numPr>
        <w:ind w:left="1701" w:hanging="340"/>
        <w:rPr>
          <w:sz w:val="24"/>
          <w:szCs w:val="24"/>
        </w:rPr>
      </w:pPr>
      <w:r w:rsidRPr="00952C52">
        <w:rPr>
          <w:sz w:val="24"/>
          <w:szCs w:val="24"/>
        </w:rPr>
        <w:t>T</w:t>
      </w:r>
      <w:r w:rsidR="00AC4061" w:rsidRPr="00952C52">
        <w:rPr>
          <w:sz w:val="24"/>
          <w:szCs w:val="24"/>
        </w:rPr>
        <w:t xml:space="preserve">o gain further information about the intended project; </w:t>
      </w:r>
    </w:p>
    <w:p w14:paraId="18C59CDB" w14:textId="151FF1AB" w:rsidR="00E27644" w:rsidRPr="00952C52" w:rsidRDefault="001B7FF3" w:rsidP="009C3E26">
      <w:pPr>
        <w:pStyle w:val="ListParagraph"/>
        <w:numPr>
          <w:ilvl w:val="2"/>
          <w:numId w:val="35"/>
        </w:numPr>
        <w:ind w:left="1701" w:hanging="340"/>
        <w:rPr>
          <w:sz w:val="24"/>
          <w:szCs w:val="24"/>
        </w:rPr>
      </w:pPr>
      <w:r w:rsidRPr="00952C52">
        <w:rPr>
          <w:sz w:val="24"/>
          <w:szCs w:val="24"/>
        </w:rPr>
        <w:t>T</w:t>
      </w:r>
      <w:r w:rsidR="00E27644" w:rsidRPr="00952C52">
        <w:rPr>
          <w:sz w:val="24"/>
          <w:szCs w:val="24"/>
        </w:rPr>
        <w:t>o clarify the sources of funding and the feasibility of periods of residence in the UK;</w:t>
      </w:r>
    </w:p>
    <w:p w14:paraId="111254FF" w14:textId="1C5570E5" w:rsidR="00E27644" w:rsidRPr="00952C52" w:rsidRDefault="001B7FF3" w:rsidP="009C3E26">
      <w:pPr>
        <w:pStyle w:val="ListParagraph"/>
        <w:numPr>
          <w:ilvl w:val="2"/>
          <w:numId w:val="35"/>
        </w:numPr>
        <w:ind w:left="1701" w:hanging="340"/>
        <w:rPr>
          <w:sz w:val="24"/>
          <w:szCs w:val="24"/>
        </w:rPr>
      </w:pPr>
      <w:r w:rsidRPr="00952C52">
        <w:rPr>
          <w:sz w:val="24"/>
          <w:szCs w:val="24"/>
        </w:rPr>
        <w:t>T</w:t>
      </w:r>
      <w:r w:rsidR="00AC4061" w:rsidRPr="00952C52">
        <w:rPr>
          <w:sz w:val="24"/>
          <w:szCs w:val="24"/>
        </w:rPr>
        <w:t>o advise the applicant about doctoral study and the relationship between Queen’s and VU</w:t>
      </w:r>
      <w:r w:rsidR="008C2FDB" w:rsidRPr="00952C52">
        <w:rPr>
          <w:sz w:val="24"/>
          <w:szCs w:val="24"/>
        </w:rPr>
        <w:t xml:space="preserve"> </w:t>
      </w:r>
      <w:r w:rsidR="008C2FDB" w:rsidRPr="00952C52">
        <w:rPr>
          <w:rFonts w:cs="TTFF49B818t00"/>
          <w:color w:val="000000"/>
          <w:sz w:val="24"/>
          <w:szCs w:val="24"/>
        </w:rPr>
        <w:t>Amsterdam</w:t>
      </w:r>
      <w:r w:rsidR="00416D70" w:rsidRPr="00952C52">
        <w:rPr>
          <w:sz w:val="24"/>
          <w:szCs w:val="24"/>
        </w:rPr>
        <w:t>;</w:t>
      </w:r>
      <w:r w:rsidR="00AC4061" w:rsidRPr="00952C52">
        <w:rPr>
          <w:sz w:val="24"/>
          <w:szCs w:val="24"/>
        </w:rPr>
        <w:t xml:space="preserve">  </w:t>
      </w:r>
    </w:p>
    <w:p w14:paraId="1F1198FD" w14:textId="0AB43A7B" w:rsidR="001B7FF3" w:rsidRPr="00952C52" w:rsidRDefault="001B7FF3" w:rsidP="009C3E26">
      <w:pPr>
        <w:pStyle w:val="ListParagraph"/>
        <w:numPr>
          <w:ilvl w:val="2"/>
          <w:numId w:val="35"/>
        </w:numPr>
        <w:ind w:left="1701" w:hanging="340"/>
        <w:rPr>
          <w:sz w:val="24"/>
          <w:szCs w:val="24"/>
        </w:rPr>
      </w:pPr>
      <w:r w:rsidRPr="00952C52">
        <w:rPr>
          <w:sz w:val="24"/>
          <w:szCs w:val="24"/>
        </w:rPr>
        <w:t>And to make a judgement on the suitability of the candidate and their proposal.</w:t>
      </w:r>
    </w:p>
    <w:p w14:paraId="17E817A4" w14:textId="04026084" w:rsidR="00AC4061" w:rsidRPr="00952C52" w:rsidRDefault="002C049B" w:rsidP="00952C52">
      <w:pPr>
        <w:pStyle w:val="ListParagraph"/>
        <w:numPr>
          <w:ilvl w:val="2"/>
          <w:numId w:val="42"/>
        </w:numPr>
        <w:rPr>
          <w:sz w:val="24"/>
          <w:szCs w:val="24"/>
        </w:rPr>
      </w:pPr>
      <w:r w:rsidRPr="00952C52">
        <w:rPr>
          <w:sz w:val="24"/>
          <w:szCs w:val="24"/>
        </w:rPr>
        <w:t>The interviewers aim</w:t>
      </w:r>
      <w:r w:rsidR="00AC4061" w:rsidRPr="00952C52">
        <w:rPr>
          <w:sz w:val="24"/>
          <w:szCs w:val="24"/>
        </w:rPr>
        <w:t xml:space="preserve"> to gain sufficient understanding of the applicant and their interests that can guide the QRDC about:</w:t>
      </w:r>
    </w:p>
    <w:p w14:paraId="504706FD" w14:textId="77777777" w:rsidR="005B7902" w:rsidRPr="00952C52" w:rsidRDefault="005B7902" w:rsidP="009C3E26">
      <w:pPr>
        <w:pStyle w:val="ListParagraph"/>
        <w:numPr>
          <w:ilvl w:val="2"/>
          <w:numId w:val="37"/>
        </w:numPr>
        <w:rPr>
          <w:sz w:val="24"/>
          <w:szCs w:val="24"/>
        </w:rPr>
      </w:pPr>
      <w:r w:rsidRPr="00952C52">
        <w:rPr>
          <w:sz w:val="24"/>
          <w:szCs w:val="24"/>
        </w:rPr>
        <w:t>The capacity and competence of the applicant;</w:t>
      </w:r>
    </w:p>
    <w:p w14:paraId="4FE3EFE0" w14:textId="0E334219" w:rsidR="005B7902" w:rsidRPr="00952C52" w:rsidRDefault="005B7902" w:rsidP="009C3E26">
      <w:pPr>
        <w:pStyle w:val="ListParagraph"/>
        <w:numPr>
          <w:ilvl w:val="2"/>
          <w:numId w:val="37"/>
        </w:numPr>
        <w:rPr>
          <w:sz w:val="24"/>
          <w:szCs w:val="24"/>
        </w:rPr>
      </w:pPr>
      <w:r w:rsidRPr="00952C52">
        <w:rPr>
          <w:sz w:val="24"/>
          <w:szCs w:val="24"/>
        </w:rPr>
        <w:t>The feasibility of their project, including that the proposal is realistic within the</w:t>
      </w:r>
      <w:r w:rsidR="002C049B" w:rsidRPr="00952C52">
        <w:rPr>
          <w:sz w:val="24"/>
          <w:szCs w:val="24"/>
        </w:rPr>
        <w:t xml:space="preserve"> timescale;</w:t>
      </w:r>
    </w:p>
    <w:p w14:paraId="4DA0002B" w14:textId="58C83AE8" w:rsidR="002C049B" w:rsidRPr="00952C52" w:rsidRDefault="002C049B" w:rsidP="009C3E26">
      <w:pPr>
        <w:pStyle w:val="ListParagraph"/>
        <w:numPr>
          <w:ilvl w:val="2"/>
          <w:numId w:val="37"/>
        </w:numPr>
        <w:rPr>
          <w:sz w:val="24"/>
          <w:szCs w:val="24"/>
        </w:rPr>
      </w:pPr>
      <w:r w:rsidRPr="00952C52">
        <w:rPr>
          <w:sz w:val="24"/>
          <w:szCs w:val="24"/>
        </w:rPr>
        <w:t>The viability of funding for the duration of the research;</w:t>
      </w:r>
    </w:p>
    <w:p w14:paraId="767647A7" w14:textId="01FBE43A" w:rsidR="005B7902" w:rsidRPr="00952C52" w:rsidRDefault="005B7902" w:rsidP="009C3E26">
      <w:pPr>
        <w:pStyle w:val="ListParagraph"/>
        <w:numPr>
          <w:ilvl w:val="2"/>
          <w:numId w:val="37"/>
        </w:numPr>
        <w:rPr>
          <w:sz w:val="24"/>
          <w:szCs w:val="24"/>
        </w:rPr>
      </w:pPr>
      <w:r w:rsidRPr="00952C52">
        <w:rPr>
          <w:sz w:val="24"/>
          <w:szCs w:val="24"/>
        </w:rPr>
        <w:t xml:space="preserve">Project desirability in relation to the research interests and institutional partnerships of Queen’s; </w:t>
      </w:r>
    </w:p>
    <w:p w14:paraId="32A7C55C" w14:textId="0BBAAFC6" w:rsidR="005B7902" w:rsidRPr="00952C52" w:rsidRDefault="005B7902" w:rsidP="009C3E26">
      <w:pPr>
        <w:pStyle w:val="ListParagraph"/>
        <w:numPr>
          <w:ilvl w:val="2"/>
          <w:numId w:val="37"/>
        </w:numPr>
        <w:rPr>
          <w:sz w:val="24"/>
          <w:szCs w:val="24"/>
        </w:rPr>
      </w:pPr>
      <w:r w:rsidRPr="00952C52">
        <w:rPr>
          <w:sz w:val="24"/>
          <w:szCs w:val="24"/>
        </w:rPr>
        <w:t>Our capacity (jointly with VU</w:t>
      </w:r>
      <w:r w:rsidR="008C2FDB" w:rsidRPr="00952C52">
        <w:rPr>
          <w:sz w:val="24"/>
          <w:szCs w:val="24"/>
        </w:rPr>
        <w:t xml:space="preserve"> </w:t>
      </w:r>
      <w:r w:rsidR="008C2FDB" w:rsidRPr="00952C52">
        <w:rPr>
          <w:rFonts w:cs="TTFF49B818t00"/>
          <w:color w:val="000000"/>
          <w:sz w:val="24"/>
          <w:szCs w:val="24"/>
        </w:rPr>
        <w:t>Amsterdam</w:t>
      </w:r>
      <w:r w:rsidRPr="00952C52">
        <w:rPr>
          <w:sz w:val="24"/>
          <w:szCs w:val="24"/>
        </w:rPr>
        <w:t>) to supervise it;</w:t>
      </w:r>
    </w:p>
    <w:p w14:paraId="2E2A62EC" w14:textId="5B368A69" w:rsidR="00AC4061" w:rsidRPr="00952C52" w:rsidRDefault="005B7902" w:rsidP="009C3E26">
      <w:pPr>
        <w:pStyle w:val="ListParagraph"/>
        <w:numPr>
          <w:ilvl w:val="2"/>
          <w:numId w:val="37"/>
        </w:numPr>
        <w:rPr>
          <w:sz w:val="24"/>
          <w:szCs w:val="24"/>
        </w:rPr>
      </w:pPr>
      <w:r w:rsidRPr="00952C52">
        <w:rPr>
          <w:sz w:val="24"/>
          <w:szCs w:val="24"/>
        </w:rPr>
        <w:t>Our ability (jointly with VU</w:t>
      </w:r>
      <w:r w:rsidR="008C2FDB" w:rsidRPr="00952C52">
        <w:rPr>
          <w:sz w:val="24"/>
          <w:szCs w:val="24"/>
        </w:rPr>
        <w:t xml:space="preserve"> </w:t>
      </w:r>
      <w:r w:rsidR="008C2FDB" w:rsidRPr="00952C52">
        <w:rPr>
          <w:rFonts w:cs="TTFF49B818t00"/>
          <w:color w:val="000000"/>
          <w:sz w:val="24"/>
          <w:szCs w:val="24"/>
        </w:rPr>
        <w:t>Amsterdam</w:t>
      </w:r>
      <w:r w:rsidRPr="00952C52">
        <w:rPr>
          <w:sz w:val="24"/>
          <w:szCs w:val="24"/>
        </w:rPr>
        <w:t xml:space="preserve">) to provide appropriate facilities and research environment for the conduct of scholarly research in the area of the research programme. </w:t>
      </w:r>
    </w:p>
    <w:p w14:paraId="7A02A331" w14:textId="4F15AE63" w:rsidR="0040069A" w:rsidRPr="00952C52" w:rsidRDefault="005B7902" w:rsidP="00952C52">
      <w:pPr>
        <w:pStyle w:val="ListParagraph"/>
        <w:numPr>
          <w:ilvl w:val="1"/>
          <w:numId w:val="42"/>
        </w:numPr>
        <w:ind w:left="788" w:hanging="431"/>
        <w:rPr>
          <w:sz w:val="24"/>
          <w:szCs w:val="24"/>
        </w:rPr>
      </w:pPr>
      <w:r w:rsidRPr="00952C52">
        <w:rPr>
          <w:sz w:val="24"/>
          <w:szCs w:val="24"/>
        </w:rPr>
        <w:t>As a result the interviewers will recommend to the QRDC:</w:t>
      </w:r>
    </w:p>
    <w:p w14:paraId="0EC62664" w14:textId="501ABF62" w:rsidR="00F874DA" w:rsidRPr="00952C52" w:rsidRDefault="00F874DA" w:rsidP="00952C52">
      <w:pPr>
        <w:pStyle w:val="ListParagraph"/>
        <w:numPr>
          <w:ilvl w:val="2"/>
          <w:numId w:val="42"/>
        </w:numPr>
        <w:rPr>
          <w:sz w:val="24"/>
          <w:szCs w:val="24"/>
        </w:rPr>
      </w:pPr>
      <w:r w:rsidRPr="00952C52">
        <w:rPr>
          <w:sz w:val="24"/>
          <w:szCs w:val="24"/>
        </w:rPr>
        <w:t>To decline the application;</w:t>
      </w:r>
    </w:p>
    <w:p w14:paraId="62BB8CF0" w14:textId="3964801B" w:rsidR="00F874DA" w:rsidRPr="00952C52" w:rsidRDefault="00F874DA" w:rsidP="00952C52">
      <w:pPr>
        <w:pStyle w:val="ListParagraph"/>
        <w:numPr>
          <w:ilvl w:val="2"/>
          <w:numId w:val="42"/>
        </w:numPr>
        <w:rPr>
          <w:sz w:val="24"/>
          <w:szCs w:val="24"/>
        </w:rPr>
      </w:pPr>
      <w:r w:rsidRPr="00952C52">
        <w:rPr>
          <w:sz w:val="24"/>
          <w:szCs w:val="24"/>
        </w:rPr>
        <w:lastRenderedPageBreak/>
        <w:t xml:space="preserve">To advise the </w:t>
      </w:r>
      <w:r w:rsidRPr="00952C52">
        <w:rPr>
          <w:rFonts w:cs="TTFF49B818t00"/>
          <w:color w:val="000000"/>
          <w:sz w:val="24"/>
          <w:szCs w:val="24"/>
        </w:rPr>
        <w:t>applicant to undertake further work on their intended project with a view to a further application within a specified period of time (e.g. 1 month or 6 months);</w:t>
      </w:r>
    </w:p>
    <w:p w14:paraId="5F517376" w14:textId="68BF9D72" w:rsidR="002C049B" w:rsidRPr="00952C52" w:rsidRDefault="00F874DA" w:rsidP="00952C52">
      <w:pPr>
        <w:pStyle w:val="ListParagraph"/>
        <w:numPr>
          <w:ilvl w:val="2"/>
          <w:numId w:val="42"/>
        </w:numPr>
        <w:rPr>
          <w:sz w:val="24"/>
          <w:szCs w:val="24"/>
        </w:rPr>
      </w:pPr>
      <w:r w:rsidRPr="00952C52">
        <w:rPr>
          <w:rFonts w:cs="TTFF49B818t00"/>
          <w:color w:val="000000"/>
          <w:sz w:val="24"/>
          <w:szCs w:val="24"/>
        </w:rPr>
        <w:t xml:space="preserve">To admit the applicant as a Queen’s postgraduate research student (QPGRS) while they develop their proposal according to VU </w:t>
      </w:r>
      <w:r w:rsidR="008C2FDB" w:rsidRPr="00952C52">
        <w:rPr>
          <w:rFonts w:cs="TTFF49B818t00"/>
          <w:color w:val="000000"/>
          <w:sz w:val="24"/>
          <w:szCs w:val="24"/>
        </w:rPr>
        <w:t xml:space="preserve">Amsterdam </w:t>
      </w:r>
      <w:r w:rsidRPr="00952C52">
        <w:rPr>
          <w:rFonts w:cs="TTFF49B818t00"/>
          <w:color w:val="000000"/>
          <w:sz w:val="24"/>
          <w:szCs w:val="24"/>
        </w:rPr>
        <w:t xml:space="preserve">requirements and a potential supervisory team is confirmed. </w:t>
      </w:r>
      <w:r w:rsidR="002C049B" w:rsidRPr="00952C52">
        <w:rPr>
          <w:rFonts w:cs="TTFF49B818t00"/>
          <w:color w:val="000000"/>
          <w:sz w:val="24"/>
          <w:szCs w:val="24"/>
        </w:rPr>
        <w:t xml:space="preserve">We would expect that submission to the VU </w:t>
      </w:r>
      <w:r w:rsidR="008C2FDB" w:rsidRPr="00952C52">
        <w:rPr>
          <w:rFonts w:cs="TTFF49B818t00"/>
          <w:color w:val="000000"/>
          <w:sz w:val="24"/>
          <w:szCs w:val="24"/>
        </w:rPr>
        <w:t xml:space="preserve">Amsterdam </w:t>
      </w:r>
      <w:r w:rsidR="003247C4" w:rsidRPr="00952C52">
        <w:rPr>
          <w:rFonts w:cs="TTFF49B818t00"/>
          <w:color w:val="000000"/>
          <w:sz w:val="24"/>
          <w:szCs w:val="24"/>
        </w:rPr>
        <w:t xml:space="preserve">Professors’ Meeting </w:t>
      </w:r>
      <w:r w:rsidR="002C049B" w:rsidRPr="00952C52">
        <w:rPr>
          <w:rFonts w:cs="TTFF49B818t00"/>
          <w:color w:val="000000"/>
          <w:sz w:val="24"/>
          <w:szCs w:val="24"/>
        </w:rPr>
        <w:t>would be within 12 months for part-time and 6 months for full-time students from the date of enrolling as a QPGRS.</w:t>
      </w:r>
    </w:p>
    <w:p w14:paraId="06BEB5EB" w14:textId="04215C1D" w:rsidR="003B310B" w:rsidRPr="00952C52" w:rsidRDefault="003B310B" w:rsidP="00952C52">
      <w:pPr>
        <w:pStyle w:val="ListParagraph"/>
        <w:numPr>
          <w:ilvl w:val="2"/>
          <w:numId w:val="42"/>
        </w:numPr>
        <w:rPr>
          <w:sz w:val="24"/>
          <w:szCs w:val="24"/>
        </w:rPr>
      </w:pPr>
      <w:r w:rsidRPr="00952C52">
        <w:rPr>
          <w:rFonts w:cs="TTFF49B818t00"/>
          <w:color w:val="000000"/>
          <w:sz w:val="24"/>
          <w:szCs w:val="24"/>
        </w:rPr>
        <w:t xml:space="preserve">QPGRS may be enrolled at the start of any of the three research terms, which are: 1 October – 31 January; 1 February – 31 May; 1 June – 30 September. </w:t>
      </w:r>
    </w:p>
    <w:p w14:paraId="0F96E014" w14:textId="2E11FE56" w:rsidR="00F874DA" w:rsidRPr="00952C52" w:rsidRDefault="00416D70" w:rsidP="00952C52">
      <w:pPr>
        <w:pStyle w:val="ListParagraph"/>
        <w:numPr>
          <w:ilvl w:val="1"/>
          <w:numId w:val="42"/>
        </w:numPr>
        <w:rPr>
          <w:sz w:val="24"/>
          <w:szCs w:val="24"/>
        </w:rPr>
      </w:pPr>
      <w:r w:rsidRPr="00952C52">
        <w:rPr>
          <w:rFonts w:cs="TTFF49B818t00"/>
          <w:b/>
          <w:color w:val="000000"/>
          <w:sz w:val="24"/>
          <w:szCs w:val="24"/>
        </w:rPr>
        <w:t>Fees.</w:t>
      </w:r>
      <w:r w:rsidRPr="00952C52">
        <w:rPr>
          <w:rFonts w:cs="TTFF49B818t00"/>
          <w:color w:val="000000"/>
          <w:sz w:val="24"/>
          <w:szCs w:val="24"/>
        </w:rPr>
        <w:t xml:space="preserve"> The </w:t>
      </w:r>
      <w:r w:rsidR="00F874DA" w:rsidRPr="00952C52">
        <w:rPr>
          <w:rFonts w:cs="TTFF49B818t00"/>
          <w:color w:val="000000"/>
          <w:sz w:val="24"/>
          <w:szCs w:val="24"/>
        </w:rPr>
        <w:t>normal PhD student fee is charged from the time a QPGRS is admitted. This entitles the student to library membership</w:t>
      </w:r>
      <w:r w:rsidR="004C68F6" w:rsidRPr="00952C52">
        <w:rPr>
          <w:rFonts w:cs="TTFF49B818t00"/>
          <w:color w:val="000000"/>
          <w:sz w:val="24"/>
          <w:szCs w:val="24"/>
        </w:rPr>
        <w:t>, including e-resources for journals,</w:t>
      </w:r>
      <w:r w:rsidR="00F874DA" w:rsidRPr="00952C52">
        <w:rPr>
          <w:rFonts w:cs="TTFF49B818t00"/>
          <w:color w:val="000000"/>
          <w:sz w:val="24"/>
          <w:szCs w:val="24"/>
        </w:rPr>
        <w:t xml:space="preserve"> and </w:t>
      </w:r>
      <w:r w:rsidR="002C049B" w:rsidRPr="00952C52">
        <w:rPr>
          <w:rFonts w:cs="TTFF49B818t00"/>
          <w:color w:val="000000"/>
          <w:sz w:val="24"/>
          <w:szCs w:val="24"/>
        </w:rPr>
        <w:t xml:space="preserve">regular supervision </w:t>
      </w:r>
      <w:r w:rsidR="005816C6" w:rsidRPr="00952C52">
        <w:rPr>
          <w:rFonts w:cs="TTFF49B818t00"/>
          <w:color w:val="000000"/>
          <w:sz w:val="24"/>
          <w:szCs w:val="24"/>
        </w:rPr>
        <w:t xml:space="preserve">meetings, initially with their adviser and subsequently with their supervisory team </w:t>
      </w:r>
      <w:r w:rsidR="002C049B" w:rsidRPr="00952C52">
        <w:rPr>
          <w:rFonts w:cs="TTFF49B818t00"/>
          <w:color w:val="000000"/>
          <w:sz w:val="24"/>
          <w:szCs w:val="24"/>
        </w:rPr>
        <w:t xml:space="preserve">(for full-time students this would normally be at least once a month, and for part-time students the equivalent conducted via skype). </w:t>
      </w:r>
      <w:r w:rsidR="00F874DA" w:rsidRPr="00952C52">
        <w:rPr>
          <w:sz w:val="24"/>
          <w:szCs w:val="24"/>
        </w:rPr>
        <w:t>The fee covers the whole year of study, and incorporates any costs associated with the transfer to, and subsequent registration with, VU</w:t>
      </w:r>
      <w:r w:rsidR="00C704CD" w:rsidRPr="00952C52">
        <w:rPr>
          <w:sz w:val="24"/>
          <w:szCs w:val="24"/>
        </w:rPr>
        <w:t xml:space="preserve"> </w:t>
      </w:r>
      <w:r w:rsidR="00C704CD" w:rsidRPr="00952C52">
        <w:rPr>
          <w:rFonts w:cs="TTFF49B818t00"/>
          <w:color w:val="000000"/>
          <w:sz w:val="24"/>
          <w:szCs w:val="24"/>
        </w:rPr>
        <w:t>Amsterdam</w:t>
      </w:r>
      <w:r w:rsidR="00F874DA" w:rsidRPr="00952C52">
        <w:rPr>
          <w:sz w:val="24"/>
          <w:szCs w:val="24"/>
        </w:rPr>
        <w:t>. Flexible payment options, including payment by instalment</w:t>
      </w:r>
      <w:r w:rsidRPr="00952C52">
        <w:rPr>
          <w:sz w:val="24"/>
          <w:szCs w:val="24"/>
        </w:rPr>
        <w:t>s, are available. T</w:t>
      </w:r>
      <w:r w:rsidR="00F874DA" w:rsidRPr="00952C52">
        <w:rPr>
          <w:sz w:val="24"/>
          <w:szCs w:val="24"/>
        </w:rPr>
        <w:t>here is a £50 registration fee payable upon acceptance of an offer</w:t>
      </w:r>
      <w:r w:rsidRPr="00952C52">
        <w:rPr>
          <w:sz w:val="24"/>
          <w:szCs w:val="24"/>
        </w:rPr>
        <w:t>, deductible from the first year’s fees</w:t>
      </w:r>
      <w:r w:rsidR="00F874DA" w:rsidRPr="00952C52">
        <w:rPr>
          <w:sz w:val="24"/>
          <w:szCs w:val="24"/>
        </w:rPr>
        <w:t xml:space="preserve">. </w:t>
      </w:r>
      <w:r w:rsidR="008C2FDB" w:rsidRPr="00952C52">
        <w:rPr>
          <w:sz w:val="24"/>
          <w:szCs w:val="24"/>
        </w:rPr>
        <w:t>Currently students are expected to pay their own costs in attending (including travel and accommodation) their own public defence.</w:t>
      </w:r>
      <w:r w:rsidR="005816C6" w:rsidRPr="00952C52">
        <w:rPr>
          <w:sz w:val="24"/>
          <w:szCs w:val="24"/>
        </w:rPr>
        <w:t xml:space="preserve"> Students are advised of other costs they will incur, for example in the purchase of books, in travel to supervision meetings, attending conferences.</w:t>
      </w:r>
    </w:p>
    <w:p w14:paraId="715A8CDA" w14:textId="6EDAF889" w:rsidR="00062935" w:rsidRPr="00952C52" w:rsidRDefault="00062935" w:rsidP="00952C52">
      <w:pPr>
        <w:pStyle w:val="ListParagraph"/>
        <w:numPr>
          <w:ilvl w:val="2"/>
          <w:numId w:val="42"/>
        </w:numPr>
        <w:rPr>
          <w:sz w:val="24"/>
          <w:szCs w:val="24"/>
        </w:rPr>
      </w:pPr>
      <w:r w:rsidRPr="00952C52">
        <w:rPr>
          <w:sz w:val="24"/>
          <w:szCs w:val="24"/>
        </w:rPr>
        <w:t>Fees continue to be applicable until the public defence is completed, charged on a termly basis.  All fees must be discharged in full before the student’s public defence.</w:t>
      </w:r>
    </w:p>
    <w:p w14:paraId="39DA7C9C" w14:textId="2212CAB3" w:rsidR="00062935" w:rsidRPr="00952C52" w:rsidRDefault="00062935" w:rsidP="00952C52">
      <w:pPr>
        <w:pStyle w:val="ListParagraph"/>
        <w:numPr>
          <w:ilvl w:val="2"/>
          <w:numId w:val="42"/>
        </w:numPr>
        <w:rPr>
          <w:sz w:val="24"/>
          <w:szCs w:val="24"/>
        </w:rPr>
      </w:pPr>
      <w:r w:rsidRPr="00952C52">
        <w:rPr>
          <w:sz w:val="24"/>
          <w:szCs w:val="24"/>
        </w:rPr>
        <w:t>If a student, for any reason</w:t>
      </w:r>
      <w:r w:rsidR="008122D8" w:rsidRPr="00952C52">
        <w:rPr>
          <w:sz w:val="24"/>
          <w:szCs w:val="24"/>
        </w:rPr>
        <w:t>,</w:t>
      </w:r>
      <w:r w:rsidRPr="00952C52">
        <w:rPr>
          <w:sz w:val="24"/>
          <w:szCs w:val="24"/>
        </w:rPr>
        <w:t xml:space="preserve"> including failure to progress at any stage, has to withdraw from the programme, fees outstanding will be charged, normally on a termly basis.</w:t>
      </w:r>
    </w:p>
    <w:p w14:paraId="53934EA9" w14:textId="66814C40" w:rsidR="008B5C65" w:rsidRPr="00952C52" w:rsidRDefault="00062935" w:rsidP="00952C52">
      <w:pPr>
        <w:pStyle w:val="ListParagraph"/>
        <w:numPr>
          <w:ilvl w:val="2"/>
          <w:numId w:val="42"/>
        </w:numPr>
        <w:rPr>
          <w:sz w:val="24"/>
          <w:szCs w:val="24"/>
        </w:rPr>
      </w:pPr>
      <w:r w:rsidRPr="00952C52">
        <w:rPr>
          <w:sz w:val="24"/>
          <w:szCs w:val="24"/>
        </w:rPr>
        <w:t>For</w:t>
      </w:r>
      <w:r w:rsidR="00D47B1B" w:rsidRPr="00952C52">
        <w:rPr>
          <w:sz w:val="24"/>
          <w:szCs w:val="24"/>
        </w:rPr>
        <w:t xml:space="preserve"> the purposes of fees, from 2018-2019</w:t>
      </w:r>
      <w:r w:rsidRPr="00952C52">
        <w:rPr>
          <w:sz w:val="24"/>
          <w:szCs w:val="24"/>
        </w:rPr>
        <w:t xml:space="preserve"> academic year, research terms are set as follows:  1 October – 31 January; 1 February – 31 May; and 1 June – 30 September</w:t>
      </w:r>
      <w:r w:rsidR="005D2709" w:rsidRPr="00952C52">
        <w:rPr>
          <w:sz w:val="24"/>
          <w:szCs w:val="24"/>
        </w:rPr>
        <w:t xml:space="preserve"> </w:t>
      </w:r>
      <w:r w:rsidR="008B5C65" w:rsidRPr="00952C52">
        <w:rPr>
          <w:sz w:val="24"/>
          <w:szCs w:val="24"/>
        </w:rPr>
        <w:t>For students enrolled before October 2018, each term consists of four months, beginning from the start date of each student.</w:t>
      </w:r>
    </w:p>
    <w:p w14:paraId="7191C783" w14:textId="5DA86BAE" w:rsidR="00CD22E0" w:rsidRPr="00952C52" w:rsidRDefault="009C3E26" w:rsidP="00952C52">
      <w:pPr>
        <w:pStyle w:val="ListParagraph"/>
        <w:numPr>
          <w:ilvl w:val="1"/>
          <w:numId w:val="42"/>
        </w:numPr>
        <w:rPr>
          <w:rFonts w:cs="TTFF49B818t00"/>
          <w:color w:val="000000"/>
          <w:sz w:val="24"/>
          <w:szCs w:val="24"/>
        </w:rPr>
      </w:pPr>
      <w:r w:rsidRPr="00952C52">
        <w:rPr>
          <w:rFonts w:cs="TTFF49B818t00"/>
          <w:color w:val="000000"/>
          <w:sz w:val="24"/>
          <w:szCs w:val="24"/>
        </w:rPr>
        <w:t xml:space="preserve">Entry to </w:t>
      </w:r>
      <w:r w:rsidR="00363F34" w:rsidRPr="00952C52">
        <w:rPr>
          <w:rFonts w:cs="TTFF49B818t00"/>
          <w:color w:val="000000"/>
          <w:sz w:val="24"/>
          <w:szCs w:val="24"/>
        </w:rPr>
        <w:t>QPGRS</w:t>
      </w:r>
      <w:r w:rsidR="00CD22E0" w:rsidRPr="00952C52">
        <w:rPr>
          <w:rFonts w:cs="TTFF49B818t00"/>
          <w:color w:val="000000"/>
          <w:sz w:val="24"/>
          <w:szCs w:val="24"/>
        </w:rPr>
        <w:t xml:space="preserve"> status can only be approved if the QRDC is satisfied that:</w:t>
      </w:r>
    </w:p>
    <w:p w14:paraId="54BEF01D" w14:textId="342CCF7F" w:rsidR="009C3E26" w:rsidRPr="00952C52" w:rsidRDefault="009C3E26" w:rsidP="00952C52">
      <w:pPr>
        <w:pStyle w:val="ListParagraph"/>
        <w:numPr>
          <w:ilvl w:val="2"/>
          <w:numId w:val="42"/>
        </w:numPr>
        <w:rPr>
          <w:rFonts w:cs="TTFF49B818t00"/>
          <w:color w:val="000000"/>
          <w:sz w:val="24"/>
          <w:szCs w:val="24"/>
        </w:rPr>
      </w:pPr>
      <w:r w:rsidRPr="00952C52">
        <w:rPr>
          <w:rFonts w:cs="TTFF49B818t00"/>
          <w:color w:val="000000"/>
          <w:sz w:val="24"/>
          <w:szCs w:val="24"/>
        </w:rPr>
        <w:t>The candidate is suitably qualified;</w:t>
      </w:r>
    </w:p>
    <w:p w14:paraId="0E56D4C2" w14:textId="554A13EA" w:rsidR="009C3E26" w:rsidRPr="00952C52" w:rsidRDefault="009C3E26" w:rsidP="00952C52">
      <w:pPr>
        <w:pStyle w:val="ListParagraph"/>
        <w:numPr>
          <w:ilvl w:val="2"/>
          <w:numId w:val="42"/>
        </w:numPr>
        <w:rPr>
          <w:rFonts w:cs="TTFF49B818t00"/>
          <w:color w:val="000000"/>
          <w:sz w:val="24"/>
          <w:szCs w:val="24"/>
        </w:rPr>
      </w:pPr>
      <w:r w:rsidRPr="00952C52">
        <w:rPr>
          <w:rFonts w:cs="TTFF49B818t00"/>
          <w:color w:val="000000"/>
          <w:sz w:val="24"/>
          <w:szCs w:val="24"/>
        </w:rPr>
        <w:t>The development of an acceptable proposal is realistic within the timescale;</w:t>
      </w:r>
    </w:p>
    <w:p w14:paraId="6C5BBDDE" w14:textId="52C0B31B" w:rsidR="0092459C" w:rsidRPr="00952C52" w:rsidRDefault="009C3E26" w:rsidP="00952C52">
      <w:pPr>
        <w:pStyle w:val="ListParagraph"/>
        <w:numPr>
          <w:ilvl w:val="2"/>
          <w:numId w:val="42"/>
        </w:numPr>
        <w:rPr>
          <w:rFonts w:cs="TTFF49B818t00"/>
          <w:color w:val="000000"/>
          <w:sz w:val="24"/>
          <w:szCs w:val="24"/>
        </w:rPr>
      </w:pPr>
      <w:r w:rsidRPr="00952C52">
        <w:rPr>
          <w:rFonts w:cs="TTFF49B818t00"/>
          <w:color w:val="000000"/>
          <w:sz w:val="24"/>
          <w:szCs w:val="24"/>
        </w:rPr>
        <w:t>There is appropriate sup</w:t>
      </w:r>
      <w:r w:rsidR="0092459C" w:rsidRPr="00952C52">
        <w:rPr>
          <w:rFonts w:cs="TTFF49B818t00"/>
          <w:color w:val="000000"/>
          <w:sz w:val="24"/>
          <w:szCs w:val="24"/>
        </w:rPr>
        <w:t>ervisory expertise and capacity;</w:t>
      </w:r>
    </w:p>
    <w:p w14:paraId="5DE16CBF" w14:textId="406FE4BD" w:rsidR="009C3E26" w:rsidRPr="00952C52" w:rsidRDefault="009C3E26" w:rsidP="00952C52">
      <w:pPr>
        <w:pStyle w:val="ListParagraph"/>
        <w:numPr>
          <w:ilvl w:val="2"/>
          <w:numId w:val="42"/>
        </w:numPr>
        <w:rPr>
          <w:rFonts w:cs="TTFF49B818t00"/>
          <w:color w:val="000000"/>
          <w:sz w:val="24"/>
          <w:szCs w:val="24"/>
        </w:rPr>
      </w:pPr>
      <w:r w:rsidRPr="00952C52">
        <w:rPr>
          <w:rFonts w:cs="TTFF49B818t00"/>
          <w:color w:val="000000"/>
          <w:sz w:val="24"/>
          <w:szCs w:val="24"/>
        </w:rPr>
        <w:t xml:space="preserve">Queen’s and VU </w:t>
      </w:r>
      <w:r w:rsidR="008C2FDB" w:rsidRPr="00952C52">
        <w:rPr>
          <w:rFonts w:cs="TTFF49B818t00"/>
          <w:color w:val="000000"/>
          <w:sz w:val="24"/>
          <w:szCs w:val="24"/>
        </w:rPr>
        <w:t xml:space="preserve">Amsterdam </w:t>
      </w:r>
      <w:r w:rsidRPr="00952C52">
        <w:rPr>
          <w:rFonts w:cs="TTFF49B818t00"/>
          <w:color w:val="000000"/>
          <w:sz w:val="24"/>
          <w:szCs w:val="24"/>
        </w:rPr>
        <w:t>together are able to provide appropriate facilities and research environment for the conduct of scholarly research in the area of the research programme;</w:t>
      </w:r>
    </w:p>
    <w:p w14:paraId="5765A521" w14:textId="145DFA0C" w:rsidR="00497442" w:rsidRPr="00952C52" w:rsidRDefault="00497442" w:rsidP="00952C52">
      <w:pPr>
        <w:pStyle w:val="ListParagraph"/>
        <w:numPr>
          <w:ilvl w:val="2"/>
          <w:numId w:val="42"/>
        </w:numPr>
        <w:rPr>
          <w:rFonts w:cs="TTFF49B818t00"/>
          <w:color w:val="000000"/>
          <w:sz w:val="24"/>
          <w:szCs w:val="24"/>
        </w:rPr>
      </w:pPr>
      <w:r w:rsidRPr="00952C52">
        <w:rPr>
          <w:rFonts w:cs="TTFF49B818t00"/>
          <w:color w:val="000000"/>
          <w:sz w:val="24"/>
          <w:szCs w:val="24"/>
        </w:rPr>
        <w:lastRenderedPageBreak/>
        <w:t xml:space="preserve">There is satisfactory evidence of the adequacy of the support and facilities available for the research both in the Queen’s Foundation and VU </w:t>
      </w:r>
      <w:r w:rsidR="008C2FDB" w:rsidRPr="00952C52">
        <w:rPr>
          <w:rFonts w:cs="TTFF49B818t00"/>
          <w:color w:val="000000"/>
          <w:sz w:val="24"/>
          <w:szCs w:val="24"/>
        </w:rPr>
        <w:t xml:space="preserve">Amsterdam </w:t>
      </w:r>
      <w:r w:rsidRPr="00952C52">
        <w:rPr>
          <w:rFonts w:cs="TTFF49B818t00"/>
          <w:color w:val="000000"/>
          <w:sz w:val="24"/>
          <w:szCs w:val="24"/>
        </w:rPr>
        <w:t>and in the local context, for example through the designation of an appropriate collaborating institution outside the UK.</w:t>
      </w:r>
    </w:p>
    <w:p w14:paraId="6E4C0ACD" w14:textId="3EBC8034" w:rsidR="00497442" w:rsidRPr="00952C52" w:rsidRDefault="00497442" w:rsidP="00952C52">
      <w:pPr>
        <w:pStyle w:val="ListParagraph"/>
        <w:numPr>
          <w:ilvl w:val="2"/>
          <w:numId w:val="42"/>
        </w:numPr>
        <w:rPr>
          <w:rFonts w:cs="TTFF49B818t00"/>
          <w:color w:val="000000"/>
          <w:sz w:val="24"/>
          <w:szCs w:val="24"/>
        </w:rPr>
      </w:pPr>
      <w:r w:rsidRPr="00952C52">
        <w:rPr>
          <w:rFonts w:cs="TTFF49B818t00"/>
          <w:color w:val="000000"/>
          <w:sz w:val="24"/>
          <w:szCs w:val="24"/>
        </w:rPr>
        <w:t>The supervisory arrangements enable frequent and substantial contact between the candidate and the supervisory team;</w:t>
      </w:r>
    </w:p>
    <w:p w14:paraId="608F14FE" w14:textId="7E58315F" w:rsidR="00497442" w:rsidRPr="00952C52" w:rsidRDefault="00497442" w:rsidP="00952C52">
      <w:pPr>
        <w:pStyle w:val="ListParagraph"/>
        <w:numPr>
          <w:ilvl w:val="2"/>
          <w:numId w:val="42"/>
        </w:numPr>
        <w:rPr>
          <w:rFonts w:cs="TTFF49B818t00"/>
          <w:color w:val="000000"/>
          <w:sz w:val="24"/>
          <w:szCs w:val="24"/>
        </w:rPr>
      </w:pPr>
      <w:r w:rsidRPr="00952C52">
        <w:rPr>
          <w:rFonts w:cs="TTFF49B818t00"/>
          <w:color w:val="000000"/>
          <w:sz w:val="24"/>
          <w:szCs w:val="24"/>
        </w:rPr>
        <w:t xml:space="preserve">The student will be able to undertake intensive periods of residence in the UK or at VU </w:t>
      </w:r>
      <w:r w:rsidR="008C2FDB" w:rsidRPr="00952C52">
        <w:rPr>
          <w:rFonts w:cs="TTFF49B818t00"/>
          <w:color w:val="000000"/>
          <w:sz w:val="24"/>
          <w:szCs w:val="24"/>
        </w:rPr>
        <w:t xml:space="preserve">Amsterdam </w:t>
      </w:r>
      <w:r w:rsidRPr="00952C52">
        <w:rPr>
          <w:rFonts w:cs="TTFF49B818t00"/>
          <w:color w:val="000000"/>
          <w:sz w:val="24"/>
          <w:szCs w:val="24"/>
        </w:rPr>
        <w:t>in the Netherlands (normally 6 months over the period of study);</w:t>
      </w:r>
    </w:p>
    <w:p w14:paraId="7EC0A52A" w14:textId="5ED613B8" w:rsidR="003C6136" w:rsidRPr="00952C52" w:rsidRDefault="00497442" w:rsidP="00952C52">
      <w:pPr>
        <w:pStyle w:val="ListParagraph"/>
        <w:numPr>
          <w:ilvl w:val="2"/>
          <w:numId w:val="42"/>
        </w:numPr>
        <w:rPr>
          <w:rFonts w:cs="TTFF49B818t00"/>
          <w:color w:val="000000"/>
          <w:sz w:val="24"/>
          <w:szCs w:val="24"/>
        </w:rPr>
      </w:pPr>
      <w:r w:rsidRPr="00952C52">
        <w:rPr>
          <w:rFonts w:cs="TTFF49B818t00"/>
          <w:color w:val="000000"/>
          <w:sz w:val="24"/>
          <w:szCs w:val="24"/>
        </w:rPr>
        <w:t xml:space="preserve">The candidate has sufficient command of the English language to complete the programme of work satisfactorily and to prepare and defend a thesis in English. Where a candidate has not completed prior degrees in English medium, the candidate should have achieved: </w:t>
      </w:r>
      <w:r w:rsidRPr="00952C52">
        <w:rPr>
          <w:rFonts w:cs="TTFF49FF20t00"/>
          <w:color w:val="000000"/>
          <w:sz w:val="24"/>
          <w:szCs w:val="24"/>
        </w:rPr>
        <w:t xml:space="preserve">British Council/UCLES IELTS </w:t>
      </w:r>
      <w:r w:rsidRPr="00952C52">
        <w:rPr>
          <w:rFonts w:cs="TTFF49B818t00"/>
          <w:color w:val="000000"/>
          <w:sz w:val="24"/>
          <w:szCs w:val="24"/>
        </w:rPr>
        <w:t>7 (6 in writing) or TOEFL (paper based test 600, computer based test 250, internet test 100).</w:t>
      </w:r>
    </w:p>
    <w:p w14:paraId="43F9E093" w14:textId="4D36ABA9" w:rsidR="00C11EC3" w:rsidRPr="00952C52" w:rsidRDefault="003C6136" w:rsidP="00952C52">
      <w:pPr>
        <w:pStyle w:val="ListParagraph"/>
        <w:numPr>
          <w:ilvl w:val="1"/>
          <w:numId w:val="42"/>
        </w:numPr>
        <w:rPr>
          <w:sz w:val="24"/>
          <w:szCs w:val="24"/>
        </w:rPr>
      </w:pPr>
      <w:r w:rsidRPr="00952C52">
        <w:rPr>
          <w:rFonts w:cs="TTFF49B818t00"/>
          <w:b/>
          <w:color w:val="000000"/>
          <w:sz w:val="24"/>
          <w:szCs w:val="24"/>
        </w:rPr>
        <w:t>The application to VU</w:t>
      </w:r>
      <w:r w:rsidR="008C2FDB" w:rsidRPr="00952C52">
        <w:rPr>
          <w:rFonts w:cs="TTFF49B818t00"/>
          <w:b/>
          <w:color w:val="000000"/>
          <w:sz w:val="24"/>
          <w:szCs w:val="24"/>
        </w:rPr>
        <w:t xml:space="preserve"> Amsterdam</w:t>
      </w:r>
      <w:r w:rsidRPr="00952C52">
        <w:rPr>
          <w:rFonts w:cs="TTFF49B818t00"/>
          <w:b/>
          <w:color w:val="000000"/>
          <w:sz w:val="24"/>
          <w:szCs w:val="24"/>
        </w:rPr>
        <w:t>.</w:t>
      </w:r>
      <w:r w:rsidRPr="00952C52">
        <w:rPr>
          <w:rFonts w:cs="TTFF49B818t00"/>
          <w:color w:val="000000"/>
          <w:sz w:val="24"/>
          <w:szCs w:val="24"/>
        </w:rPr>
        <w:t xml:space="preserve"> The QRDC will appoint an adviser or advisers to the QPGRS, who are suitably qualified and experienced to support their application to VU</w:t>
      </w:r>
      <w:r w:rsidR="008C2FDB" w:rsidRPr="00952C52">
        <w:rPr>
          <w:rFonts w:cs="TTFF49B818t00"/>
          <w:color w:val="000000"/>
          <w:sz w:val="24"/>
          <w:szCs w:val="24"/>
        </w:rPr>
        <w:t xml:space="preserve"> Amsterdam</w:t>
      </w:r>
      <w:r w:rsidRPr="00952C52">
        <w:rPr>
          <w:rFonts w:cs="TTFF49B818t00"/>
          <w:color w:val="000000"/>
          <w:sz w:val="24"/>
          <w:szCs w:val="24"/>
        </w:rPr>
        <w:t xml:space="preserve">, </w:t>
      </w:r>
      <w:r w:rsidR="00873F75" w:rsidRPr="00952C52">
        <w:rPr>
          <w:rFonts w:cs="TTFF49B818t00"/>
          <w:color w:val="000000"/>
          <w:sz w:val="24"/>
          <w:szCs w:val="24"/>
        </w:rPr>
        <w:t xml:space="preserve">which includes </w:t>
      </w:r>
      <w:r w:rsidR="00873F75" w:rsidRPr="00952C52">
        <w:rPr>
          <w:rFonts w:cs="TTFF49B818t00"/>
          <w:sz w:val="24"/>
          <w:szCs w:val="24"/>
        </w:rPr>
        <w:t>registering (with supporting documentation) with VU Amsterdam’s Graduate School of Religion and Theology (hereafter, the Graduate School), a Training and Supervision Plan (TSP) approved by the Director of the Graduate School, and a research proposal. As a partner institution with VU Amsterdam, the process of applying to VU Amsterdam for QPGR students differs slightly from that described on VU Amsterdam website. While becoming a member of the Graduate School once registered with an approved TSP, typically the proposal is submitted soon after this registration, and no yearly membership fee of the Graduate School is required (see 4.7).</w:t>
      </w:r>
    </w:p>
    <w:p w14:paraId="4B505247" w14:textId="2583758A" w:rsidR="003C6136" w:rsidRPr="00952C52" w:rsidRDefault="00873F75" w:rsidP="00952C52">
      <w:pPr>
        <w:pStyle w:val="ListParagraph"/>
        <w:numPr>
          <w:ilvl w:val="1"/>
          <w:numId w:val="42"/>
        </w:numPr>
        <w:ind w:hanging="74"/>
        <w:rPr>
          <w:sz w:val="24"/>
          <w:szCs w:val="24"/>
        </w:rPr>
      </w:pPr>
      <w:r w:rsidRPr="00952C52">
        <w:rPr>
          <w:rFonts w:cs="TTFF49B818t00"/>
          <w:sz w:val="24"/>
          <w:szCs w:val="24"/>
        </w:rPr>
        <w:t>In the event that a proposal is not approved by VU Amsterdam, the stude</w:t>
      </w:r>
      <w:r w:rsidRPr="00952C52">
        <w:rPr>
          <w:rFonts w:cs="TTFF49B818t00"/>
          <w:color w:val="000000"/>
          <w:sz w:val="24"/>
          <w:szCs w:val="24"/>
        </w:rPr>
        <w:t xml:space="preserve">nt </w:t>
      </w:r>
      <w:r w:rsidR="003C6136" w:rsidRPr="00952C52">
        <w:rPr>
          <w:rFonts w:cs="TTFF49B818t00"/>
          <w:color w:val="000000"/>
          <w:sz w:val="24"/>
          <w:szCs w:val="24"/>
        </w:rPr>
        <w:t xml:space="preserve">ceases to be registered with VU </w:t>
      </w:r>
      <w:r w:rsidR="008C2FDB" w:rsidRPr="00952C52">
        <w:rPr>
          <w:rFonts w:cs="TTFF49B818t00"/>
          <w:color w:val="000000"/>
          <w:sz w:val="24"/>
          <w:szCs w:val="24"/>
        </w:rPr>
        <w:t xml:space="preserve">Amsterdam </w:t>
      </w:r>
      <w:r w:rsidR="003C6136" w:rsidRPr="00952C52">
        <w:rPr>
          <w:rFonts w:cs="TTFF49B818t00"/>
          <w:color w:val="000000"/>
          <w:sz w:val="24"/>
          <w:szCs w:val="24"/>
        </w:rPr>
        <w:t xml:space="preserve">and therefore will also be removed from Queen’s postgraduate programme.  </w:t>
      </w:r>
      <w:r w:rsidR="008701F8" w:rsidRPr="00952C52">
        <w:rPr>
          <w:rFonts w:cs="TTFF49B818t00"/>
          <w:color w:val="000000"/>
          <w:sz w:val="24"/>
          <w:szCs w:val="24"/>
        </w:rPr>
        <w:t xml:space="preserve">Work on the proposal continues while the TSP is drawn up and registration is prepared, and therefore we normally would expect that submission to the VU Amsterdam Professors’ Meeting would </w:t>
      </w:r>
      <w:r w:rsidR="003C6136" w:rsidRPr="00952C52">
        <w:rPr>
          <w:rFonts w:cs="TTFF49B818t00"/>
          <w:color w:val="000000"/>
          <w:sz w:val="24"/>
          <w:szCs w:val="24"/>
        </w:rPr>
        <w:t>be within 12 months for part-time and 6 months for full-time students from the date of enrolling as a QPGRS. As part of this application process to VU</w:t>
      </w:r>
      <w:r w:rsidR="008C2FDB" w:rsidRPr="00952C52">
        <w:rPr>
          <w:rFonts w:cs="TTFF49B818t00"/>
          <w:color w:val="000000"/>
          <w:sz w:val="24"/>
          <w:szCs w:val="24"/>
        </w:rPr>
        <w:t xml:space="preserve"> Amsterdam</w:t>
      </w:r>
      <w:r w:rsidR="003C6136" w:rsidRPr="00952C52">
        <w:rPr>
          <w:rFonts w:cs="TTFF49B818t00"/>
          <w:color w:val="000000"/>
          <w:sz w:val="24"/>
          <w:szCs w:val="24"/>
        </w:rPr>
        <w:t xml:space="preserve">, a VU </w:t>
      </w:r>
      <w:r w:rsidR="008C2FDB" w:rsidRPr="00952C52">
        <w:rPr>
          <w:rFonts w:cs="TTFF49B818t00"/>
          <w:color w:val="000000"/>
          <w:sz w:val="24"/>
          <w:szCs w:val="24"/>
        </w:rPr>
        <w:t xml:space="preserve">Amsterdam </w:t>
      </w:r>
      <w:r w:rsidR="003C6136" w:rsidRPr="00952C52">
        <w:rPr>
          <w:rFonts w:cs="TTFF49B818t00"/>
          <w:color w:val="000000"/>
          <w:sz w:val="24"/>
          <w:szCs w:val="24"/>
        </w:rPr>
        <w:t xml:space="preserve">supervisor is identified and must agree to support the student’s application. </w:t>
      </w:r>
      <w:r w:rsidR="005816C6" w:rsidRPr="00952C52">
        <w:rPr>
          <w:rFonts w:cs="TTFF49B818t00"/>
          <w:color w:val="000000"/>
          <w:sz w:val="24"/>
          <w:szCs w:val="24"/>
        </w:rPr>
        <w:t>The risks of and reasons for possible removal from the programme are fully explained to students prior to enrolment as a QPGRS.</w:t>
      </w:r>
    </w:p>
    <w:p w14:paraId="63714169" w14:textId="5B396672" w:rsidR="003C6136" w:rsidRPr="00952C52" w:rsidRDefault="003C6136" w:rsidP="00952C52">
      <w:pPr>
        <w:pStyle w:val="ListParagraph"/>
        <w:numPr>
          <w:ilvl w:val="2"/>
          <w:numId w:val="42"/>
        </w:numPr>
        <w:rPr>
          <w:sz w:val="24"/>
          <w:szCs w:val="24"/>
        </w:rPr>
      </w:pPr>
      <w:r w:rsidRPr="00952C52">
        <w:rPr>
          <w:rFonts w:cs="TTFF49B818t00"/>
          <w:color w:val="000000"/>
          <w:sz w:val="24"/>
          <w:szCs w:val="24"/>
        </w:rPr>
        <w:t xml:space="preserve">On successful submission of the proposal and acceptance by the VU </w:t>
      </w:r>
      <w:r w:rsidR="00C704CD" w:rsidRPr="00952C52">
        <w:rPr>
          <w:rFonts w:cs="TTFF49B818t00"/>
          <w:color w:val="000000"/>
          <w:sz w:val="24"/>
          <w:szCs w:val="24"/>
        </w:rPr>
        <w:t xml:space="preserve">Amsterdam </w:t>
      </w:r>
      <w:r w:rsidR="003247C4" w:rsidRPr="00952C52">
        <w:rPr>
          <w:rFonts w:cs="TTFF49B818t00"/>
          <w:color w:val="000000"/>
          <w:sz w:val="24"/>
          <w:szCs w:val="24"/>
        </w:rPr>
        <w:t xml:space="preserve">Professors’ Meeting </w:t>
      </w:r>
      <w:r w:rsidRPr="00952C52">
        <w:rPr>
          <w:rFonts w:cs="TTFF49B818t00"/>
          <w:color w:val="000000"/>
          <w:sz w:val="24"/>
          <w:szCs w:val="24"/>
        </w:rPr>
        <w:t xml:space="preserve">the student becomes a registered Doctoral Researcher in the Queen’s </w:t>
      </w:r>
      <w:r w:rsidRPr="00952C52">
        <w:rPr>
          <w:rFonts w:cs="TTFF49B818t00"/>
          <w:sz w:val="24"/>
          <w:szCs w:val="24"/>
        </w:rPr>
        <w:t xml:space="preserve">Foundation </w:t>
      </w:r>
      <w:r w:rsidR="008701F8" w:rsidRPr="00952C52">
        <w:rPr>
          <w:rFonts w:cs="TTFF49B818t00"/>
          <w:sz w:val="24"/>
          <w:szCs w:val="24"/>
        </w:rPr>
        <w:t xml:space="preserve">and continues as a member of the Graduate School, </w:t>
      </w:r>
      <w:r w:rsidRPr="00952C52">
        <w:rPr>
          <w:rFonts w:cs="TTFF49B818t00"/>
          <w:sz w:val="24"/>
          <w:szCs w:val="24"/>
        </w:rPr>
        <w:t xml:space="preserve">with the </w:t>
      </w:r>
      <w:r w:rsidRPr="00952C52">
        <w:rPr>
          <w:rFonts w:cs="TTFF49B818t00"/>
          <w:color w:val="000000"/>
          <w:sz w:val="24"/>
          <w:szCs w:val="24"/>
        </w:rPr>
        <w:t>supervisory team as agreed between the QRDC and VU</w:t>
      </w:r>
      <w:r w:rsidR="00C704CD" w:rsidRPr="00952C52">
        <w:rPr>
          <w:rFonts w:cs="TTFF49B818t00"/>
          <w:color w:val="000000"/>
          <w:sz w:val="24"/>
          <w:szCs w:val="24"/>
        </w:rPr>
        <w:t xml:space="preserve"> Amsterdam</w:t>
      </w:r>
      <w:r w:rsidRPr="00952C52">
        <w:rPr>
          <w:rFonts w:cs="TTFF49B818t00"/>
          <w:color w:val="000000"/>
          <w:sz w:val="24"/>
          <w:szCs w:val="24"/>
        </w:rPr>
        <w:t xml:space="preserve">.  </w:t>
      </w:r>
    </w:p>
    <w:p w14:paraId="593C2764" w14:textId="16A98AB8" w:rsidR="00497442" w:rsidRPr="00952C52" w:rsidRDefault="003C6136" w:rsidP="00952C52">
      <w:pPr>
        <w:pStyle w:val="ListParagraph"/>
        <w:numPr>
          <w:ilvl w:val="2"/>
          <w:numId w:val="42"/>
        </w:numPr>
        <w:rPr>
          <w:sz w:val="24"/>
          <w:szCs w:val="24"/>
        </w:rPr>
      </w:pPr>
      <w:r w:rsidRPr="00952C52">
        <w:rPr>
          <w:rFonts w:cs="TTFF49B818t00"/>
          <w:color w:val="000000"/>
          <w:sz w:val="24"/>
          <w:szCs w:val="24"/>
        </w:rPr>
        <w:lastRenderedPageBreak/>
        <w:t xml:space="preserve">If the application to VU </w:t>
      </w:r>
      <w:r w:rsidR="008C2FDB" w:rsidRPr="00952C52">
        <w:rPr>
          <w:rFonts w:cs="TTFF49B818t00"/>
          <w:color w:val="000000"/>
          <w:sz w:val="24"/>
          <w:szCs w:val="24"/>
        </w:rPr>
        <w:t xml:space="preserve">Amsterdam </w:t>
      </w:r>
      <w:r w:rsidRPr="00952C52">
        <w:rPr>
          <w:rFonts w:cs="TTFF49B818t00"/>
          <w:color w:val="000000"/>
          <w:sz w:val="24"/>
          <w:szCs w:val="24"/>
        </w:rPr>
        <w:t>is not accepted then the QRDC will advise the PG Researcher either that they cannot continue (there is no refund of fees paid</w:t>
      </w:r>
      <w:r w:rsidR="00062935" w:rsidRPr="00952C52">
        <w:rPr>
          <w:rFonts w:cs="TTFF49B818t00"/>
          <w:color w:val="000000"/>
          <w:sz w:val="24"/>
          <w:szCs w:val="24"/>
        </w:rPr>
        <w:t xml:space="preserve"> and fees will apply </w:t>
      </w:r>
      <w:r w:rsidR="008B5C65" w:rsidRPr="00952C52">
        <w:rPr>
          <w:rFonts w:cs="TTFF49B818t00"/>
          <w:color w:val="000000"/>
          <w:sz w:val="24"/>
          <w:szCs w:val="24"/>
        </w:rPr>
        <w:t xml:space="preserve">up to an including the term, as defined in 4.7.3, </w:t>
      </w:r>
      <w:r w:rsidR="00062935" w:rsidRPr="00952C52">
        <w:rPr>
          <w:rFonts w:cs="TTFF49B818t00"/>
          <w:color w:val="000000"/>
          <w:sz w:val="24"/>
          <w:szCs w:val="24"/>
        </w:rPr>
        <w:t>in which this occurs</w:t>
      </w:r>
      <w:r w:rsidRPr="00952C52">
        <w:rPr>
          <w:rFonts w:cs="TTFF49B818t00"/>
          <w:color w:val="000000"/>
          <w:sz w:val="24"/>
          <w:szCs w:val="24"/>
        </w:rPr>
        <w:t xml:space="preserve">) or that a re-submission is possible (and fees will continue to be charged). </w:t>
      </w:r>
    </w:p>
    <w:p w14:paraId="66489977" w14:textId="77777777" w:rsidR="008C2FDB" w:rsidRPr="00497442" w:rsidRDefault="008C2FDB" w:rsidP="008C2FDB">
      <w:pPr>
        <w:pStyle w:val="ListParagraph"/>
        <w:ind w:left="1361"/>
      </w:pPr>
    </w:p>
    <w:p w14:paraId="2D666BC3" w14:textId="436BDC85" w:rsidR="00C303D6" w:rsidRPr="00C303D6" w:rsidRDefault="008C2FDB" w:rsidP="00952C52">
      <w:pPr>
        <w:pStyle w:val="ListParagraph"/>
        <w:numPr>
          <w:ilvl w:val="0"/>
          <w:numId w:val="42"/>
        </w:numPr>
        <w:rPr>
          <w:rFonts w:asciiTheme="majorHAnsi" w:hAnsiTheme="majorHAnsi"/>
          <w:b/>
          <w:color w:val="4F81BD" w:themeColor="accent1"/>
          <w:sz w:val="26"/>
          <w:szCs w:val="26"/>
        </w:rPr>
      </w:pPr>
      <w:r w:rsidRPr="008C2FDB">
        <w:rPr>
          <w:rFonts w:asciiTheme="majorHAnsi" w:hAnsiTheme="majorHAnsi"/>
          <w:b/>
          <w:color w:val="4F81BD" w:themeColor="accent1"/>
          <w:sz w:val="26"/>
          <w:szCs w:val="26"/>
        </w:rPr>
        <w:t>Admissions Process for Applicants A</w:t>
      </w:r>
      <w:r w:rsidR="00497442" w:rsidRPr="008C2FDB">
        <w:rPr>
          <w:rFonts w:asciiTheme="majorHAnsi" w:hAnsiTheme="majorHAnsi"/>
          <w:b/>
          <w:color w:val="4F81BD" w:themeColor="accent1"/>
          <w:sz w:val="26"/>
          <w:szCs w:val="26"/>
        </w:rPr>
        <w:t>ppl</w:t>
      </w:r>
      <w:r w:rsidRPr="008C2FDB">
        <w:rPr>
          <w:rFonts w:asciiTheme="majorHAnsi" w:hAnsiTheme="majorHAnsi"/>
          <w:b/>
          <w:color w:val="4F81BD" w:themeColor="accent1"/>
          <w:sz w:val="26"/>
          <w:szCs w:val="26"/>
        </w:rPr>
        <w:t>ying from Outside the UK/EU to Study Full-time</w:t>
      </w:r>
    </w:p>
    <w:p w14:paraId="1E9358AA" w14:textId="77777777" w:rsidR="00413E92" w:rsidRPr="00952C52" w:rsidRDefault="00413E92" w:rsidP="00952C52">
      <w:pPr>
        <w:pStyle w:val="ListParagraph"/>
        <w:numPr>
          <w:ilvl w:val="1"/>
          <w:numId w:val="42"/>
        </w:numPr>
        <w:rPr>
          <w:sz w:val="24"/>
          <w:szCs w:val="24"/>
        </w:rPr>
      </w:pPr>
      <w:r w:rsidRPr="00952C52">
        <w:rPr>
          <w:sz w:val="24"/>
          <w:szCs w:val="24"/>
        </w:rPr>
        <w:t>Enquirers will be directed to the Queen’s website where the application process is described, and application forms and guidelines on applying are available.</w:t>
      </w:r>
    </w:p>
    <w:p w14:paraId="15BD3AE4" w14:textId="36787B98" w:rsidR="00413E92" w:rsidRPr="00952C52" w:rsidRDefault="003247C4" w:rsidP="00952C52">
      <w:pPr>
        <w:pStyle w:val="ListParagraph"/>
        <w:numPr>
          <w:ilvl w:val="1"/>
          <w:numId w:val="42"/>
        </w:numPr>
        <w:rPr>
          <w:sz w:val="24"/>
          <w:szCs w:val="24"/>
        </w:rPr>
      </w:pPr>
      <w:r w:rsidRPr="00952C52">
        <w:rPr>
          <w:sz w:val="24"/>
          <w:szCs w:val="24"/>
        </w:rPr>
        <w:t>For information about what we do with your data, please see section 6 of this Admissions Policy</w:t>
      </w:r>
      <w:r w:rsidR="00413E92" w:rsidRPr="00952C52">
        <w:rPr>
          <w:sz w:val="24"/>
          <w:szCs w:val="24"/>
        </w:rPr>
        <w:t>.</w:t>
      </w:r>
    </w:p>
    <w:p w14:paraId="1788FB19" w14:textId="77777777" w:rsidR="00413E92" w:rsidRPr="00952C52" w:rsidRDefault="00413E92" w:rsidP="00952C52">
      <w:pPr>
        <w:pStyle w:val="ListParagraph"/>
        <w:numPr>
          <w:ilvl w:val="1"/>
          <w:numId w:val="42"/>
        </w:numPr>
        <w:rPr>
          <w:sz w:val="24"/>
          <w:szCs w:val="24"/>
        </w:rPr>
      </w:pPr>
      <w:r w:rsidRPr="00952C52">
        <w:rPr>
          <w:sz w:val="24"/>
          <w:szCs w:val="24"/>
        </w:rPr>
        <w:t xml:space="preserve">Having researched pursuing postgraduate research at Queen’s, students who now wish to make an application should follow the advice given in </w:t>
      </w:r>
      <w:r w:rsidRPr="00952C52">
        <w:rPr>
          <w:i/>
          <w:sz w:val="24"/>
          <w:szCs w:val="24"/>
        </w:rPr>
        <w:t xml:space="preserve">Guidelines and Notes on Preparing a PhD Proposal </w:t>
      </w:r>
      <w:r w:rsidRPr="00952C52">
        <w:rPr>
          <w:sz w:val="24"/>
          <w:szCs w:val="24"/>
        </w:rPr>
        <w:t>when completing their application form.</w:t>
      </w:r>
    </w:p>
    <w:p w14:paraId="631BB43F" w14:textId="77777777" w:rsidR="00413E92" w:rsidRPr="00952C52" w:rsidRDefault="00413E92" w:rsidP="00952C52">
      <w:pPr>
        <w:pStyle w:val="ListParagraph"/>
        <w:numPr>
          <w:ilvl w:val="1"/>
          <w:numId w:val="42"/>
        </w:numPr>
        <w:rPr>
          <w:sz w:val="24"/>
          <w:szCs w:val="24"/>
        </w:rPr>
      </w:pPr>
      <w:r w:rsidRPr="00952C52">
        <w:rPr>
          <w:b/>
          <w:sz w:val="24"/>
          <w:szCs w:val="24"/>
        </w:rPr>
        <w:t xml:space="preserve">Initial Application Selection Criteria </w:t>
      </w:r>
    </w:p>
    <w:p w14:paraId="38DEC6C7" w14:textId="3CAEC952" w:rsidR="00413E92" w:rsidRPr="00952C52" w:rsidRDefault="00413E92" w:rsidP="00413E92">
      <w:pPr>
        <w:pStyle w:val="ListParagraph"/>
        <w:ind w:left="792"/>
        <w:rPr>
          <w:sz w:val="24"/>
          <w:szCs w:val="24"/>
        </w:rPr>
      </w:pPr>
      <w:r w:rsidRPr="00952C52">
        <w:rPr>
          <w:sz w:val="24"/>
          <w:szCs w:val="24"/>
        </w:rPr>
        <w:t xml:space="preserve">Applications should be submitted as directed on the application form. Your application form will be acknowledged and then scrutinised initially by </w:t>
      </w:r>
      <w:r w:rsidR="00BF2FE0" w:rsidRPr="00952C52">
        <w:rPr>
          <w:sz w:val="24"/>
          <w:szCs w:val="24"/>
        </w:rPr>
        <w:t>members of the research team</w:t>
      </w:r>
      <w:r w:rsidRPr="00952C52">
        <w:rPr>
          <w:sz w:val="24"/>
          <w:szCs w:val="24"/>
        </w:rPr>
        <w:t>.  They will decide one of the following:</w:t>
      </w:r>
    </w:p>
    <w:p w14:paraId="557C9DBA" w14:textId="77777777" w:rsidR="00413E92" w:rsidRPr="00952C52" w:rsidRDefault="00413E92" w:rsidP="00952C52">
      <w:pPr>
        <w:pStyle w:val="ListParagraph"/>
        <w:numPr>
          <w:ilvl w:val="2"/>
          <w:numId w:val="42"/>
        </w:numPr>
        <w:rPr>
          <w:sz w:val="24"/>
          <w:szCs w:val="24"/>
        </w:rPr>
      </w:pPr>
      <w:r w:rsidRPr="00952C52">
        <w:rPr>
          <w:sz w:val="24"/>
          <w:szCs w:val="24"/>
        </w:rPr>
        <w:t>To decline the application before interview if there are sufficient doubts about the candidates’ prior qualifications in terms of:</w:t>
      </w:r>
    </w:p>
    <w:p w14:paraId="28BBD5D1" w14:textId="109A12A6" w:rsidR="00413E92" w:rsidRPr="00952C52" w:rsidRDefault="007A2668" w:rsidP="00413E92">
      <w:pPr>
        <w:pStyle w:val="ListParagraph"/>
        <w:numPr>
          <w:ilvl w:val="0"/>
          <w:numId w:val="29"/>
        </w:numPr>
        <w:rPr>
          <w:sz w:val="24"/>
          <w:szCs w:val="24"/>
        </w:rPr>
      </w:pPr>
      <w:r w:rsidRPr="00952C52">
        <w:rPr>
          <w:sz w:val="24"/>
          <w:szCs w:val="24"/>
        </w:rPr>
        <w:t>An awarded master’s d</w:t>
      </w:r>
      <w:r w:rsidR="00413E92" w:rsidRPr="00952C52">
        <w:rPr>
          <w:sz w:val="24"/>
          <w:szCs w:val="24"/>
        </w:rPr>
        <w:t>egree.</w:t>
      </w:r>
    </w:p>
    <w:p w14:paraId="49068652" w14:textId="77777777" w:rsidR="00413E92" w:rsidRPr="00952C52" w:rsidRDefault="00413E92" w:rsidP="00413E92">
      <w:pPr>
        <w:pStyle w:val="ListParagraph"/>
        <w:numPr>
          <w:ilvl w:val="0"/>
          <w:numId w:val="29"/>
        </w:numPr>
        <w:rPr>
          <w:sz w:val="24"/>
          <w:szCs w:val="24"/>
        </w:rPr>
      </w:pPr>
      <w:r w:rsidRPr="00952C52">
        <w:rPr>
          <w:sz w:val="24"/>
          <w:szCs w:val="24"/>
        </w:rPr>
        <w:t>Sufficient command of the English Language to complete the programme of work satisfactorily and to prepare and defend a thesis in English. Where a candidate has not completed prior degrees in English medium the candidate should have achieved: British Council /UCLES IELTS 7 (6 in writing) or TOEFL (</w:t>
      </w:r>
      <w:proofErr w:type="gramStart"/>
      <w:r w:rsidRPr="00952C52">
        <w:rPr>
          <w:sz w:val="24"/>
          <w:szCs w:val="24"/>
        </w:rPr>
        <w:t>paper based</w:t>
      </w:r>
      <w:proofErr w:type="gramEnd"/>
      <w:r w:rsidRPr="00952C52">
        <w:rPr>
          <w:sz w:val="24"/>
          <w:szCs w:val="24"/>
        </w:rPr>
        <w:t xml:space="preserve"> test 600, computer based test 250, internet test 100).</w:t>
      </w:r>
    </w:p>
    <w:p w14:paraId="1A5BD800" w14:textId="2FD15F3E" w:rsidR="00413E92" w:rsidRPr="00952C52" w:rsidRDefault="00413E92" w:rsidP="00413E92">
      <w:pPr>
        <w:pStyle w:val="ListParagraph"/>
        <w:numPr>
          <w:ilvl w:val="0"/>
          <w:numId w:val="29"/>
        </w:numPr>
        <w:rPr>
          <w:sz w:val="24"/>
          <w:szCs w:val="24"/>
        </w:rPr>
      </w:pPr>
      <w:r w:rsidRPr="00952C52">
        <w:rPr>
          <w:sz w:val="24"/>
          <w:szCs w:val="24"/>
        </w:rPr>
        <w:t>Appropriate theological educational background. We would normal</w:t>
      </w:r>
      <w:r w:rsidR="007A2668" w:rsidRPr="00952C52">
        <w:rPr>
          <w:sz w:val="24"/>
          <w:szCs w:val="24"/>
        </w:rPr>
        <w:t>ly expect applicants to have a m</w:t>
      </w:r>
      <w:r w:rsidRPr="00952C52">
        <w:rPr>
          <w:sz w:val="24"/>
          <w:szCs w:val="24"/>
        </w:rPr>
        <w:t xml:space="preserve">aster’s degree in theology or related discipline. </w:t>
      </w:r>
      <w:proofErr w:type="gramStart"/>
      <w:r w:rsidRPr="00952C52">
        <w:rPr>
          <w:sz w:val="24"/>
          <w:szCs w:val="24"/>
        </w:rPr>
        <w:t>Alternatively</w:t>
      </w:r>
      <w:proofErr w:type="gramEnd"/>
      <w:r w:rsidRPr="00952C52">
        <w:rPr>
          <w:sz w:val="24"/>
          <w:szCs w:val="24"/>
        </w:rPr>
        <w:t xml:space="preserve"> there must be evidence of sufficient theological competence to pursue doctoral theological research.</w:t>
      </w:r>
    </w:p>
    <w:p w14:paraId="0E3FAC63" w14:textId="0FD96858" w:rsidR="008934EC" w:rsidRPr="00952C52" w:rsidRDefault="008934EC" w:rsidP="00413E92">
      <w:pPr>
        <w:pStyle w:val="ListParagraph"/>
        <w:numPr>
          <w:ilvl w:val="0"/>
          <w:numId w:val="29"/>
        </w:numPr>
        <w:rPr>
          <w:sz w:val="24"/>
          <w:szCs w:val="24"/>
        </w:rPr>
      </w:pPr>
      <w:r w:rsidRPr="00952C52">
        <w:rPr>
          <w:sz w:val="24"/>
          <w:szCs w:val="24"/>
        </w:rPr>
        <w:t>Whether the student can demonstrate sufficient funding to meet the Home Office required levels for a Tier 4 Visa.</w:t>
      </w:r>
    </w:p>
    <w:p w14:paraId="507A342B" w14:textId="77777777" w:rsidR="00413E92" w:rsidRPr="00952C52" w:rsidRDefault="00413E92" w:rsidP="00952C52">
      <w:pPr>
        <w:pStyle w:val="ListParagraph"/>
        <w:numPr>
          <w:ilvl w:val="2"/>
          <w:numId w:val="42"/>
        </w:numPr>
        <w:rPr>
          <w:sz w:val="24"/>
          <w:szCs w:val="24"/>
        </w:rPr>
      </w:pPr>
      <w:r w:rsidRPr="00952C52">
        <w:rPr>
          <w:sz w:val="24"/>
          <w:szCs w:val="24"/>
        </w:rPr>
        <w:t>To decline the application before interview if there are sufficient doubts about whether supervisory expertise is available.</w:t>
      </w:r>
    </w:p>
    <w:p w14:paraId="7B3029FD" w14:textId="77777777" w:rsidR="00413E92" w:rsidRPr="00952C52" w:rsidRDefault="00413E92" w:rsidP="00952C52">
      <w:pPr>
        <w:pStyle w:val="ListParagraph"/>
        <w:numPr>
          <w:ilvl w:val="2"/>
          <w:numId w:val="42"/>
        </w:numPr>
        <w:rPr>
          <w:sz w:val="24"/>
          <w:szCs w:val="24"/>
        </w:rPr>
      </w:pPr>
      <w:r w:rsidRPr="00952C52">
        <w:rPr>
          <w:sz w:val="24"/>
          <w:szCs w:val="24"/>
        </w:rPr>
        <w:t>To seek further information from the application.</w:t>
      </w:r>
    </w:p>
    <w:p w14:paraId="01C7BCFC" w14:textId="77B8743A" w:rsidR="00413E92" w:rsidRPr="00952C52" w:rsidRDefault="00413E92" w:rsidP="00952C52">
      <w:pPr>
        <w:pStyle w:val="ListParagraph"/>
        <w:numPr>
          <w:ilvl w:val="2"/>
          <w:numId w:val="42"/>
        </w:numPr>
        <w:rPr>
          <w:sz w:val="24"/>
          <w:szCs w:val="24"/>
        </w:rPr>
      </w:pPr>
      <w:r w:rsidRPr="00952C52">
        <w:rPr>
          <w:sz w:val="24"/>
          <w:szCs w:val="24"/>
        </w:rPr>
        <w:t>To conduct an initial inte</w:t>
      </w:r>
      <w:r w:rsidR="00416D70" w:rsidRPr="00952C52">
        <w:rPr>
          <w:sz w:val="24"/>
          <w:szCs w:val="24"/>
        </w:rPr>
        <w:t>rview, usually</w:t>
      </w:r>
      <w:r w:rsidRPr="00952C52">
        <w:rPr>
          <w:sz w:val="24"/>
          <w:szCs w:val="24"/>
        </w:rPr>
        <w:t xml:space="preserve"> by Skype or phone.</w:t>
      </w:r>
    </w:p>
    <w:p w14:paraId="0FE43061" w14:textId="77777777" w:rsidR="001A6643" w:rsidRPr="00952C52" w:rsidRDefault="001A6643" w:rsidP="00952C52">
      <w:pPr>
        <w:pStyle w:val="ListParagraph"/>
        <w:numPr>
          <w:ilvl w:val="1"/>
          <w:numId w:val="42"/>
        </w:numPr>
        <w:rPr>
          <w:sz w:val="24"/>
          <w:szCs w:val="24"/>
        </w:rPr>
      </w:pPr>
      <w:r w:rsidRPr="00952C52">
        <w:rPr>
          <w:b/>
          <w:sz w:val="24"/>
          <w:szCs w:val="24"/>
        </w:rPr>
        <w:t>The Interview Selection Criteria</w:t>
      </w:r>
      <w:r w:rsidRPr="00952C52">
        <w:rPr>
          <w:sz w:val="24"/>
          <w:szCs w:val="24"/>
        </w:rPr>
        <w:t xml:space="preserve"> </w:t>
      </w:r>
    </w:p>
    <w:p w14:paraId="4020AB97" w14:textId="5A6148DC" w:rsidR="001A6643" w:rsidRPr="00952C52" w:rsidRDefault="001A6643" w:rsidP="00952C52">
      <w:pPr>
        <w:pStyle w:val="ListParagraph"/>
        <w:numPr>
          <w:ilvl w:val="2"/>
          <w:numId w:val="42"/>
        </w:numPr>
        <w:rPr>
          <w:sz w:val="24"/>
          <w:szCs w:val="24"/>
        </w:rPr>
      </w:pPr>
      <w:r w:rsidRPr="00952C52">
        <w:rPr>
          <w:sz w:val="24"/>
          <w:szCs w:val="24"/>
        </w:rPr>
        <w:t xml:space="preserve">The interview will normally be conducted </w:t>
      </w:r>
      <w:r w:rsidR="00BF2FE0" w:rsidRPr="00952C52">
        <w:rPr>
          <w:sz w:val="24"/>
          <w:szCs w:val="24"/>
        </w:rPr>
        <w:t xml:space="preserve">members of the research team </w:t>
      </w:r>
      <w:r w:rsidRPr="00952C52">
        <w:rPr>
          <w:sz w:val="24"/>
          <w:szCs w:val="24"/>
        </w:rPr>
        <w:t xml:space="preserve">and appropriate academic staff, and its purpose is the following: </w:t>
      </w:r>
    </w:p>
    <w:p w14:paraId="40639C18" w14:textId="77777777" w:rsidR="001A6643" w:rsidRPr="00952C52" w:rsidRDefault="001A6643" w:rsidP="001A6643">
      <w:pPr>
        <w:pStyle w:val="ListParagraph"/>
        <w:numPr>
          <w:ilvl w:val="2"/>
          <w:numId w:val="31"/>
        </w:numPr>
        <w:ind w:left="1701" w:hanging="340"/>
        <w:rPr>
          <w:sz w:val="24"/>
          <w:szCs w:val="24"/>
        </w:rPr>
      </w:pPr>
      <w:r w:rsidRPr="00952C52">
        <w:rPr>
          <w:sz w:val="24"/>
          <w:szCs w:val="24"/>
        </w:rPr>
        <w:t xml:space="preserve">To explore the situation of the applicant; </w:t>
      </w:r>
    </w:p>
    <w:p w14:paraId="48680F33" w14:textId="77777777" w:rsidR="001A6643" w:rsidRPr="00952C52" w:rsidRDefault="001A6643" w:rsidP="001A6643">
      <w:pPr>
        <w:pStyle w:val="ListParagraph"/>
        <w:numPr>
          <w:ilvl w:val="2"/>
          <w:numId w:val="31"/>
        </w:numPr>
        <w:ind w:left="1701" w:hanging="340"/>
        <w:rPr>
          <w:sz w:val="24"/>
          <w:szCs w:val="24"/>
        </w:rPr>
      </w:pPr>
      <w:r w:rsidRPr="00952C52">
        <w:rPr>
          <w:sz w:val="24"/>
          <w:szCs w:val="24"/>
        </w:rPr>
        <w:lastRenderedPageBreak/>
        <w:t xml:space="preserve">To gain further information about the intended project; </w:t>
      </w:r>
    </w:p>
    <w:p w14:paraId="5B1BE022" w14:textId="77777777" w:rsidR="001A6643" w:rsidRPr="00952C52" w:rsidRDefault="001A6643" w:rsidP="001A6643">
      <w:pPr>
        <w:pStyle w:val="ListParagraph"/>
        <w:numPr>
          <w:ilvl w:val="2"/>
          <w:numId w:val="31"/>
        </w:numPr>
        <w:ind w:left="1701" w:hanging="340"/>
        <w:rPr>
          <w:sz w:val="24"/>
          <w:szCs w:val="24"/>
        </w:rPr>
      </w:pPr>
      <w:r w:rsidRPr="00952C52">
        <w:rPr>
          <w:sz w:val="24"/>
          <w:szCs w:val="24"/>
        </w:rPr>
        <w:t xml:space="preserve">To advise the applicant about doctoral study and the relationship between Queen’s and VU Amsterdam.  </w:t>
      </w:r>
    </w:p>
    <w:p w14:paraId="57725290" w14:textId="77777777" w:rsidR="001A6643" w:rsidRPr="00952C52" w:rsidRDefault="001A6643" w:rsidP="001A6643">
      <w:pPr>
        <w:pStyle w:val="ListParagraph"/>
        <w:numPr>
          <w:ilvl w:val="2"/>
          <w:numId w:val="31"/>
        </w:numPr>
        <w:ind w:left="1701" w:hanging="340"/>
        <w:rPr>
          <w:sz w:val="24"/>
          <w:szCs w:val="24"/>
        </w:rPr>
      </w:pPr>
      <w:r w:rsidRPr="00952C52">
        <w:rPr>
          <w:sz w:val="24"/>
          <w:szCs w:val="24"/>
        </w:rPr>
        <w:t>And to make a judgement on the suitability of the candidate and their proposal.</w:t>
      </w:r>
    </w:p>
    <w:p w14:paraId="57D652D3" w14:textId="3ABD52BC" w:rsidR="001A6643" w:rsidRPr="00952C52" w:rsidRDefault="005473BF" w:rsidP="00952C52">
      <w:pPr>
        <w:pStyle w:val="ListParagraph"/>
        <w:numPr>
          <w:ilvl w:val="2"/>
          <w:numId w:val="42"/>
        </w:numPr>
        <w:rPr>
          <w:sz w:val="24"/>
          <w:szCs w:val="24"/>
        </w:rPr>
      </w:pPr>
      <w:r w:rsidRPr="00952C52">
        <w:rPr>
          <w:sz w:val="24"/>
          <w:szCs w:val="24"/>
        </w:rPr>
        <w:t>The interviewers aim</w:t>
      </w:r>
      <w:r w:rsidR="001A6643" w:rsidRPr="00952C52">
        <w:rPr>
          <w:sz w:val="24"/>
          <w:szCs w:val="24"/>
        </w:rPr>
        <w:t xml:space="preserve"> to gain sufficient understanding of the applicant, their situation and their interests that can guide the QRDC about:</w:t>
      </w:r>
    </w:p>
    <w:p w14:paraId="543453CD" w14:textId="77777777" w:rsidR="001A6643" w:rsidRPr="00952C52" w:rsidRDefault="001A6643" w:rsidP="001A6643">
      <w:pPr>
        <w:pStyle w:val="ListParagraph"/>
        <w:numPr>
          <w:ilvl w:val="0"/>
          <w:numId w:val="33"/>
        </w:numPr>
        <w:ind w:left="1718" w:hanging="340"/>
        <w:rPr>
          <w:sz w:val="24"/>
          <w:szCs w:val="24"/>
        </w:rPr>
      </w:pPr>
      <w:r w:rsidRPr="00952C52">
        <w:rPr>
          <w:sz w:val="24"/>
          <w:szCs w:val="24"/>
        </w:rPr>
        <w:t>The capacity and competence of the applicant;</w:t>
      </w:r>
    </w:p>
    <w:p w14:paraId="767FAF91" w14:textId="77777777" w:rsidR="001A6643" w:rsidRPr="00952C52" w:rsidRDefault="001A6643" w:rsidP="001A6643">
      <w:pPr>
        <w:pStyle w:val="ListParagraph"/>
        <w:numPr>
          <w:ilvl w:val="0"/>
          <w:numId w:val="33"/>
        </w:numPr>
        <w:ind w:hanging="340"/>
        <w:rPr>
          <w:sz w:val="24"/>
          <w:szCs w:val="24"/>
        </w:rPr>
      </w:pPr>
      <w:r w:rsidRPr="00952C52">
        <w:rPr>
          <w:sz w:val="24"/>
          <w:szCs w:val="24"/>
        </w:rPr>
        <w:t>The feasibility of their project, including that the proposal is realistic within the timescale;</w:t>
      </w:r>
    </w:p>
    <w:p w14:paraId="1B7F548D" w14:textId="77777777" w:rsidR="001A6643" w:rsidRPr="00952C52" w:rsidRDefault="001A6643" w:rsidP="001A6643">
      <w:pPr>
        <w:pStyle w:val="ListParagraph"/>
        <w:numPr>
          <w:ilvl w:val="0"/>
          <w:numId w:val="33"/>
        </w:numPr>
        <w:ind w:hanging="340"/>
        <w:rPr>
          <w:sz w:val="24"/>
          <w:szCs w:val="24"/>
        </w:rPr>
      </w:pPr>
      <w:r w:rsidRPr="00952C52">
        <w:rPr>
          <w:sz w:val="24"/>
          <w:szCs w:val="24"/>
        </w:rPr>
        <w:t>The viability of funding for the duration of the research;</w:t>
      </w:r>
    </w:p>
    <w:p w14:paraId="7EDB56E6" w14:textId="77777777" w:rsidR="001A6643" w:rsidRPr="00952C52" w:rsidRDefault="001A6643" w:rsidP="001A6643">
      <w:pPr>
        <w:pStyle w:val="ListParagraph"/>
        <w:numPr>
          <w:ilvl w:val="0"/>
          <w:numId w:val="33"/>
        </w:numPr>
        <w:ind w:hanging="340"/>
        <w:rPr>
          <w:sz w:val="24"/>
          <w:szCs w:val="24"/>
        </w:rPr>
      </w:pPr>
      <w:r w:rsidRPr="00952C52">
        <w:rPr>
          <w:sz w:val="24"/>
          <w:szCs w:val="24"/>
        </w:rPr>
        <w:t xml:space="preserve">Project desirability in relation to the research interests and institutional partnerships of Queen’s; </w:t>
      </w:r>
    </w:p>
    <w:p w14:paraId="3FA19FCE" w14:textId="77777777" w:rsidR="001A6643" w:rsidRPr="00952C52" w:rsidRDefault="001A6643" w:rsidP="001A6643">
      <w:pPr>
        <w:pStyle w:val="ListParagraph"/>
        <w:numPr>
          <w:ilvl w:val="0"/>
          <w:numId w:val="33"/>
        </w:numPr>
        <w:ind w:hanging="340"/>
        <w:rPr>
          <w:sz w:val="24"/>
          <w:szCs w:val="24"/>
        </w:rPr>
      </w:pPr>
      <w:r w:rsidRPr="00952C52">
        <w:rPr>
          <w:sz w:val="24"/>
          <w:szCs w:val="24"/>
        </w:rPr>
        <w:t>Our capacity (jointly with VU Amsterdam) to supervise it;</w:t>
      </w:r>
    </w:p>
    <w:p w14:paraId="367C6B31" w14:textId="77777777" w:rsidR="001A6643" w:rsidRPr="00952C52" w:rsidRDefault="001A6643" w:rsidP="001A6643">
      <w:pPr>
        <w:pStyle w:val="ListParagraph"/>
        <w:numPr>
          <w:ilvl w:val="0"/>
          <w:numId w:val="33"/>
        </w:numPr>
        <w:ind w:hanging="340"/>
        <w:rPr>
          <w:sz w:val="24"/>
          <w:szCs w:val="24"/>
        </w:rPr>
      </w:pPr>
      <w:r w:rsidRPr="00952C52">
        <w:rPr>
          <w:sz w:val="24"/>
          <w:szCs w:val="24"/>
        </w:rPr>
        <w:t xml:space="preserve">Our ability (jointly with VU Amsterdam) to provide appropriate facilities and research environment for the conduct of scholarly research in the area of the research programme. </w:t>
      </w:r>
    </w:p>
    <w:p w14:paraId="5E2909F8" w14:textId="4B86015F" w:rsidR="001A6643" w:rsidRPr="00952C52" w:rsidRDefault="005473BF" w:rsidP="00952C52">
      <w:pPr>
        <w:pStyle w:val="ListParagraph"/>
        <w:numPr>
          <w:ilvl w:val="1"/>
          <w:numId w:val="42"/>
        </w:numPr>
        <w:rPr>
          <w:sz w:val="24"/>
          <w:szCs w:val="24"/>
        </w:rPr>
      </w:pPr>
      <w:r w:rsidRPr="00952C52">
        <w:rPr>
          <w:sz w:val="24"/>
          <w:szCs w:val="24"/>
        </w:rPr>
        <w:t xml:space="preserve">The interviewers </w:t>
      </w:r>
      <w:r w:rsidR="001A6643" w:rsidRPr="00952C52">
        <w:rPr>
          <w:sz w:val="24"/>
          <w:szCs w:val="24"/>
        </w:rPr>
        <w:t>will recommend to the QRDC one of the following:</w:t>
      </w:r>
    </w:p>
    <w:p w14:paraId="677060C2" w14:textId="77777777" w:rsidR="001A6643" w:rsidRPr="00952C52" w:rsidRDefault="001A6643" w:rsidP="00952C52">
      <w:pPr>
        <w:pStyle w:val="ListParagraph"/>
        <w:numPr>
          <w:ilvl w:val="2"/>
          <w:numId w:val="42"/>
        </w:numPr>
        <w:rPr>
          <w:sz w:val="24"/>
          <w:szCs w:val="24"/>
        </w:rPr>
      </w:pPr>
      <w:r w:rsidRPr="00952C52">
        <w:rPr>
          <w:sz w:val="24"/>
          <w:szCs w:val="24"/>
        </w:rPr>
        <w:t>To decline the application;</w:t>
      </w:r>
    </w:p>
    <w:p w14:paraId="5D3CE15E" w14:textId="77777777" w:rsidR="001A6643" w:rsidRPr="00952C52" w:rsidRDefault="001A6643" w:rsidP="00952C52">
      <w:pPr>
        <w:pStyle w:val="ListParagraph"/>
        <w:numPr>
          <w:ilvl w:val="2"/>
          <w:numId w:val="42"/>
        </w:numPr>
        <w:rPr>
          <w:sz w:val="24"/>
          <w:szCs w:val="24"/>
        </w:rPr>
      </w:pPr>
      <w:r w:rsidRPr="00952C52">
        <w:rPr>
          <w:sz w:val="24"/>
          <w:szCs w:val="24"/>
        </w:rPr>
        <w:t xml:space="preserve">To advise </w:t>
      </w:r>
      <w:r w:rsidRPr="00952C52">
        <w:rPr>
          <w:rFonts w:cs="TTFF49B818t00"/>
          <w:color w:val="000000"/>
          <w:sz w:val="24"/>
          <w:szCs w:val="24"/>
        </w:rPr>
        <w:t>the applicant to undertake further work on their intended project with a view to a further application within a specified period of time (e.g. 1 month or 6 months);</w:t>
      </w:r>
    </w:p>
    <w:p w14:paraId="7CBA0020" w14:textId="77777777" w:rsidR="001A6643" w:rsidRPr="00952C52" w:rsidRDefault="001A6643" w:rsidP="00952C52">
      <w:pPr>
        <w:pStyle w:val="ListParagraph"/>
        <w:numPr>
          <w:ilvl w:val="2"/>
          <w:numId w:val="42"/>
        </w:numPr>
        <w:rPr>
          <w:sz w:val="24"/>
          <w:szCs w:val="24"/>
        </w:rPr>
      </w:pPr>
      <w:r w:rsidRPr="00952C52">
        <w:rPr>
          <w:rFonts w:cs="TTFF49B818t00"/>
          <w:color w:val="000000"/>
          <w:sz w:val="24"/>
          <w:szCs w:val="24"/>
        </w:rPr>
        <w:t xml:space="preserve">To admit the applicant as a Queen’s postgraduate research student (QPGRS) while they develop their proposal according to VU Amsterdam requirements and a potential supervisory team is confirmed.  </w:t>
      </w:r>
    </w:p>
    <w:p w14:paraId="0ED77850" w14:textId="529A0436" w:rsidR="003B310B" w:rsidRPr="00952C52" w:rsidRDefault="003B310B" w:rsidP="00952C52">
      <w:pPr>
        <w:pStyle w:val="ListParagraph"/>
        <w:numPr>
          <w:ilvl w:val="2"/>
          <w:numId w:val="42"/>
        </w:numPr>
        <w:rPr>
          <w:sz w:val="24"/>
          <w:szCs w:val="24"/>
        </w:rPr>
      </w:pPr>
      <w:r w:rsidRPr="00952C52">
        <w:rPr>
          <w:rFonts w:cs="TTFF49B818t00"/>
          <w:color w:val="000000"/>
          <w:sz w:val="24"/>
          <w:szCs w:val="24"/>
        </w:rPr>
        <w:t xml:space="preserve">QPGRS may be enrolled at the start of any of the three research terms, which are: 1 October – 31 January; 1 February – 31 May; 1 June – 30 September. </w:t>
      </w:r>
    </w:p>
    <w:p w14:paraId="7B8437BE" w14:textId="62C37A91" w:rsidR="001A6643" w:rsidRPr="00952C52" w:rsidRDefault="001A6643" w:rsidP="00952C52">
      <w:pPr>
        <w:pStyle w:val="ListParagraph"/>
        <w:numPr>
          <w:ilvl w:val="1"/>
          <w:numId w:val="42"/>
        </w:numPr>
        <w:rPr>
          <w:sz w:val="24"/>
          <w:szCs w:val="24"/>
        </w:rPr>
      </w:pPr>
      <w:r w:rsidRPr="00952C52">
        <w:rPr>
          <w:rFonts w:cs="TTFF49B818t00"/>
          <w:b/>
          <w:color w:val="000000"/>
          <w:sz w:val="24"/>
          <w:szCs w:val="24"/>
        </w:rPr>
        <w:t>Becoming a Queen’s Postgraduate Research Student.</w:t>
      </w:r>
      <w:r w:rsidRPr="00952C52">
        <w:rPr>
          <w:rFonts w:cs="TTFF49B818t00"/>
          <w:color w:val="000000"/>
          <w:sz w:val="24"/>
          <w:szCs w:val="24"/>
        </w:rPr>
        <w:t xml:space="preserve"> </w:t>
      </w:r>
    </w:p>
    <w:p w14:paraId="039ECCC3" w14:textId="0556D589" w:rsidR="001A6643" w:rsidRPr="00952C52" w:rsidRDefault="00E40DEF" w:rsidP="00952C52">
      <w:pPr>
        <w:pStyle w:val="ListParagraph"/>
        <w:numPr>
          <w:ilvl w:val="2"/>
          <w:numId w:val="42"/>
        </w:numPr>
        <w:rPr>
          <w:sz w:val="24"/>
          <w:szCs w:val="24"/>
        </w:rPr>
      </w:pPr>
      <w:r w:rsidRPr="00952C52">
        <w:rPr>
          <w:rFonts w:cs="TTFF49B818t00"/>
          <w:color w:val="000000"/>
          <w:sz w:val="24"/>
          <w:szCs w:val="24"/>
        </w:rPr>
        <w:t xml:space="preserve">A student normally will begin their research as a part-time distance learning QPGRS. We </w:t>
      </w:r>
      <w:r w:rsidR="001A6643" w:rsidRPr="00952C52">
        <w:rPr>
          <w:rFonts w:cs="TTFF49B818t00"/>
          <w:color w:val="000000"/>
          <w:sz w:val="24"/>
          <w:szCs w:val="24"/>
        </w:rPr>
        <w:t xml:space="preserve">would expect that submission to the VU Amsterdam </w:t>
      </w:r>
      <w:r w:rsidR="003247C4" w:rsidRPr="00952C52">
        <w:rPr>
          <w:rFonts w:cs="TTFF49B818t00"/>
          <w:color w:val="000000"/>
          <w:sz w:val="24"/>
          <w:szCs w:val="24"/>
        </w:rPr>
        <w:t>Professors’ Meeting</w:t>
      </w:r>
      <w:r w:rsidR="001A6643" w:rsidRPr="00952C52">
        <w:rPr>
          <w:rFonts w:cs="TTFF49B818t00"/>
          <w:color w:val="000000"/>
          <w:sz w:val="24"/>
          <w:szCs w:val="24"/>
        </w:rPr>
        <w:t xml:space="preserve"> would be within 12 months for part-time students from the date of enrolling as a QPGRS. The admissions panel need to be confident that:</w:t>
      </w:r>
    </w:p>
    <w:p w14:paraId="1636A388" w14:textId="0D30BD0A" w:rsidR="001A6643" w:rsidRPr="00952C52" w:rsidRDefault="001A6643" w:rsidP="00952C52">
      <w:pPr>
        <w:pStyle w:val="ListParagraph"/>
        <w:numPr>
          <w:ilvl w:val="3"/>
          <w:numId w:val="42"/>
        </w:numPr>
        <w:rPr>
          <w:sz w:val="24"/>
          <w:szCs w:val="24"/>
        </w:rPr>
      </w:pPr>
      <w:r w:rsidRPr="00952C52">
        <w:rPr>
          <w:rFonts w:cs="TTFF49B818t00"/>
          <w:color w:val="000000"/>
          <w:sz w:val="24"/>
          <w:szCs w:val="24"/>
        </w:rPr>
        <w:t xml:space="preserve">The student has the time and resources </w:t>
      </w:r>
      <w:r w:rsidR="00E40DEF" w:rsidRPr="00952C52">
        <w:rPr>
          <w:rFonts w:cs="TTFF49B818t00"/>
          <w:color w:val="000000"/>
          <w:sz w:val="24"/>
          <w:szCs w:val="24"/>
        </w:rPr>
        <w:t>(</w:t>
      </w:r>
      <w:r w:rsidRPr="00952C52">
        <w:rPr>
          <w:rFonts w:cs="TTFF49B818t00"/>
          <w:color w:val="000000"/>
          <w:sz w:val="24"/>
          <w:szCs w:val="24"/>
        </w:rPr>
        <w:t>library and IT</w:t>
      </w:r>
      <w:r w:rsidR="00E40DEF" w:rsidRPr="00952C52">
        <w:rPr>
          <w:rFonts w:cs="TTFF49B818t00"/>
          <w:color w:val="000000"/>
          <w:sz w:val="24"/>
          <w:szCs w:val="24"/>
        </w:rPr>
        <w:t>)</w:t>
      </w:r>
      <w:r w:rsidRPr="00952C52">
        <w:rPr>
          <w:rFonts w:cs="TTFF49B818t00"/>
          <w:color w:val="000000"/>
          <w:sz w:val="24"/>
          <w:szCs w:val="24"/>
        </w:rPr>
        <w:t xml:space="preserve"> to work at a distance;</w:t>
      </w:r>
    </w:p>
    <w:p w14:paraId="65ADFF7F" w14:textId="5BC02CFF" w:rsidR="001A6643" w:rsidRPr="00952C52" w:rsidRDefault="001A6643" w:rsidP="00952C52">
      <w:pPr>
        <w:pStyle w:val="ListParagraph"/>
        <w:numPr>
          <w:ilvl w:val="3"/>
          <w:numId w:val="42"/>
        </w:numPr>
        <w:rPr>
          <w:sz w:val="24"/>
          <w:szCs w:val="24"/>
        </w:rPr>
      </w:pPr>
      <w:r w:rsidRPr="00952C52">
        <w:rPr>
          <w:rFonts w:cs="TTFF49B818t00"/>
          <w:color w:val="000000"/>
          <w:sz w:val="24"/>
          <w:szCs w:val="24"/>
        </w:rPr>
        <w:t>The student demonstrates a high level of ability in English enabling them to flourish as an independent learner;</w:t>
      </w:r>
    </w:p>
    <w:p w14:paraId="0BFF49D5" w14:textId="6A8C7FE6" w:rsidR="001A6643" w:rsidRPr="00952C52" w:rsidRDefault="001A6643" w:rsidP="00952C52">
      <w:pPr>
        <w:pStyle w:val="ListParagraph"/>
        <w:numPr>
          <w:ilvl w:val="3"/>
          <w:numId w:val="42"/>
        </w:numPr>
        <w:rPr>
          <w:sz w:val="24"/>
          <w:szCs w:val="24"/>
        </w:rPr>
      </w:pPr>
      <w:r w:rsidRPr="00952C52">
        <w:rPr>
          <w:rFonts w:cs="TTFF49B818t00"/>
          <w:color w:val="000000"/>
          <w:sz w:val="24"/>
          <w:szCs w:val="24"/>
        </w:rPr>
        <w:t xml:space="preserve">The student has prior experience of working in a </w:t>
      </w:r>
      <w:proofErr w:type="gramStart"/>
      <w:r w:rsidRPr="00952C52">
        <w:rPr>
          <w:rFonts w:cs="TTFF49B818t00"/>
          <w:color w:val="000000"/>
          <w:sz w:val="24"/>
          <w:szCs w:val="24"/>
        </w:rPr>
        <w:t>Higher Education institutions</w:t>
      </w:r>
      <w:proofErr w:type="gramEnd"/>
      <w:r w:rsidRPr="00952C52">
        <w:rPr>
          <w:rFonts w:cs="TTFF49B818t00"/>
          <w:color w:val="000000"/>
          <w:sz w:val="24"/>
          <w:szCs w:val="24"/>
        </w:rPr>
        <w:t xml:space="preserve"> that gives t</w:t>
      </w:r>
      <w:r w:rsidR="00E40DEF" w:rsidRPr="00952C52">
        <w:rPr>
          <w:rFonts w:cs="TTFF49B818t00"/>
          <w:color w:val="000000"/>
          <w:sz w:val="24"/>
          <w:szCs w:val="24"/>
        </w:rPr>
        <w:t>hem insight into the way Europea</w:t>
      </w:r>
      <w:r w:rsidRPr="00952C52">
        <w:rPr>
          <w:rFonts w:cs="TTFF49B818t00"/>
          <w:color w:val="000000"/>
          <w:sz w:val="24"/>
          <w:szCs w:val="24"/>
        </w:rPr>
        <w:t>n universities function.</w:t>
      </w:r>
    </w:p>
    <w:p w14:paraId="2539CECC" w14:textId="1BF9B844" w:rsidR="00E40DEF" w:rsidRPr="00952C52" w:rsidRDefault="00E40DEF" w:rsidP="00952C52">
      <w:pPr>
        <w:pStyle w:val="ListParagraph"/>
        <w:numPr>
          <w:ilvl w:val="2"/>
          <w:numId w:val="42"/>
        </w:numPr>
        <w:rPr>
          <w:sz w:val="24"/>
          <w:szCs w:val="24"/>
        </w:rPr>
      </w:pPr>
      <w:r w:rsidRPr="00952C52">
        <w:rPr>
          <w:rFonts w:cs="TTFF49B818t00"/>
          <w:color w:val="000000"/>
          <w:sz w:val="24"/>
          <w:szCs w:val="24"/>
        </w:rPr>
        <w:t>In exceptional cases, where the admissions panel is not confident that the student has the necessary support for distance learning, a studen</w:t>
      </w:r>
      <w:r w:rsidR="00416D70" w:rsidRPr="00952C52">
        <w:rPr>
          <w:rFonts w:cs="TTFF49B818t00"/>
          <w:color w:val="000000"/>
          <w:sz w:val="24"/>
          <w:szCs w:val="24"/>
        </w:rPr>
        <w:t xml:space="preserve">t may begin </w:t>
      </w:r>
      <w:r w:rsidR="00416D70" w:rsidRPr="00952C52">
        <w:rPr>
          <w:rFonts w:cs="TTFF49B818t00"/>
          <w:color w:val="000000"/>
          <w:sz w:val="24"/>
          <w:szCs w:val="24"/>
        </w:rPr>
        <w:lastRenderedPageBreak/>
        <w:t>their research full-</w:t>
      </w:r>
      <w:r w:rsidRPr="00952C52">
        <w:rPr>
          <w:rFonts w:cs="TTFF49B818t00"/>
          <w:color w:val="000000"/>
          <w:sz w:val="24"/>
          <w:szCs w:val="24"/>
        </w:rPr>
        <w:t xml:space="preserve">time as a QPGRS resident on the Queen’s campus. We would expect that submission to the VU Amsterdam </w:t>
      </w:r>
      <w:r w:rsidR="003247C4" w:rsidRPr="00952C52">
        <w:rPr>
          <w:rFonts w:cs="TTFF49B818t00"/>
          <w:color w:val="000000"/>
          <w:sz w:val="24"/>
          <w:szCs w:val="24"/>
        </w:rPr>
        <w:t>Professors’ Meeting</w:t>
      </w:r>
      <w:r w:rsidRPr="00952C52">
        <w:rPr>
          <w:rFonts w:cs="TTFF49B818t00"/>
          <w:color w:val="000000"/>
          <w:sz w:val="24"/>
          <w:szCs w:val="24"/>
        </w:rPr>
        <w:t xml:space="preserve"> would be within 6 months from the point of date of entry to the UK as </w:t>
      </w:r>
      <w:r w:rsidR="00416D70" w:rsidRPr="00952C52">
        <w:rPr>
          <w:rFonts w:cs="TTFF49B818t00"/>
          <w:color w:val="000000"/>
          <w:sz w:val="24"/>
          <w:szCs w:val="24"/>
        </w:rPr>
        <w:t xml:space="preserve">a </w:t>
      </w:r>
      <w:r w:rsidRPr="00952C52">
        <w:rPr>
          <w:rFonts w:cs="TTFF49B818t00"/>
          <w:color w:val="000000"/>
          <w:sz w:val="24"/>
          <w:szCs w:val="24"/>
        </w:rPr>
        <w:t xml:space="preserve">QPGRS. This option will be conditional on the student obtaining </w:t>
      </w:r>
      <w:r w:rsidR="00B17CC8" w:rsidRPr="00952C52">
        <w:rPr>
          <w:rFonts w:cs="TTFF49B818t00"/>
          <w:color w:val="000000"/>
          <w:sz w:val="24"/>
          <w:szCs w:val="24"/>
        </w:rPr>
        <w:t>a short-term study</w:t>
      </w:r>
      <w:r w:rsidRPr="00952C52">
        <w:rPr>
          <w:rFonts w:cs="TTFF49B818t00"/>
          <w:color w:val="000000"/>
          <w:sz w:val="24"/>
          <w:szCs w:val="24"/>
        </w:rPr>
        <w:t xml:space="preserve"> visa and will be at the discretion of the admissions panel who will recommend this option if:</w:t>
      </w:r>
    </w:p>
    <w:p w14:paraId="5DDF035F" w14:textId="0099CAE3" w:rsidR="00E40DEF" w:rsidRPr="00952C52" w:rsidRDefault="00E40DEF" w:rsidP="00952C52">
      <w:pPr>
        <w:pStyle w:val="ListParagraph"/>
        <w:numPr>
          <w:ilvl w:val="3"/>
          <w:numId w:val="42"/>
        </w:numPr>
        <w:rPr>
          <w:sz w:val="24"/>
          <w:szCs w:val="24"/>
        </w:rPr>
      </w:pPr>
      <w:r w:rsidRPr="00952C52">
        <w:rPr>
          <w:rFonts w:cs="TTFF49B818t00"/>
          <w:color w:val="000000"/>
          <w:sz w:val="24"/>
          <w:szCs w:val="24"/>
        </w:rPr>
        <w:t>The student requires the resources of the Queen’s campus to develop their proposal;</w:t>
      </w:r>
    </w:p>
    <w:p w14:paraId="26355668" w14:textId="3F9CEF1C" w:rsidR="00E40DEF" w:rsidRPr="00952C52" w:rsidRDefault="00E40DEF" w:rsidP="00952C52">
      <w:pPr>
        <w:pStyle w:val="ListParagraph"/>
        <w:numPr>
          <w:ilvl w:val="3"/>
          <w:numId w:val="42"/>
        </w:numPr>
        <w:rPr>
          <w:sz w:val="24"/>
          <w:szCs w:val="24"/>
        </w:rPr>
      </w:pPr>
      <w:r w:rsidRPr="00952C52">
        <w:rPr>
          <w:rFonts w:cs="TTFF49B818t00"/>
          <w:color w:val="000000"/>
          <w:sz w:val="24"/>
          <w:szCs w:val="24"/>
        </w:rPr>
        <w:t>The student is likely to require more intensive support because they are unfamiliar with European University expectations, or because of language support for academic English;</w:t>
      </w:r>
    </w:p>
    <w:p w14:paraId="05F5BE94" w14:textId="4BFEC71C" w:rsidR="00E40DEF" w:rsidRPr="00952C52" w:rsidRDefault="00E40DEF" w:rsidP="00952C52">
      <w:pPr>
        <w:pStyle w:val="ListParagraph"/>
        <w:numPr>
          <w:ilvl w:val="3"/>
          <w:numId w:val="42"/>
        </w:numPr>
        <w:rPr>
          <w:sz w:val="24"/>
          <w:szCs w:val="24"/>
        </w:rPr>
      </w:pPr>
      <w:r w:rsidRPr="00952C52">
        <w:rPr>
          <w:rFonts w:cs="TTFF49B818t00"/>
          <w:color w:val="000000"/>
          <w:sz w:val="24"/>
          <w:szCs w:val="24"/>
        </w:rPr>
        <w:t>The student would not have the time or permission to undertake part-time studies in their home context.</w:t>
      </w:r>
    </w:p>
    <w:p w14:paraId="19D13160" w14:textId="0F5FCE23" w:rsidR="001E7779" w:rsidRPr="00952C52" w:rsidRDefault="00387598" w:rsidP="00952C52">
      <w:pPr>
        <w:pStyle w:val="ListParagraph"/>
        <w:numPr>
          <w:ilvl w:val="1"/>
          <w:numId w:val="42"/>
        </w:numPr>
        <w:rPr>
          <w:sz w:val="24"/>
          <w:szCs w:val="24"/>
        </w:rPr>
      </w:pPr>
      <w:r w:rsidRPr="00952C52">
        <w:rPr>
          <w:rFonts w:cs="TTFF49B818t00"/>
          <w:b/>
          <w:color w:val="000000"/>
          <w:sz w:val="24"/>
          <w:szCs w:val="24"/>
        </w:rPr>
        <w:t xml:space="preserve">The application to VU Amsterdam. </w:t>
      </w:r>
      <w:r w:rsidR="00416D70" w:rsidRPr="00952C52">
        <w:rPr>
          <w:rFonts w:cs="TTFF49B818t00"/>
          <w:color w:val="000000"/>
          <w:sz w:val="24"/>
          <w:szCs w:val="24"/>
        </w:rPr>
        <w:t>The QRDC</w:t>
      </w:r>
      <w:r w:rsidRPr="00952C52">
        <w:rPr>
          <w:rFonts w:cs="TTFF49B818t00"/>
          <w:color w:val="000000"/>
          <w:sz w:val="24"/>
          <w:szCs w:val="24"/>
        </w:rPr>
        <w:t xml:space="preserve"> will appoint an adviser or advisers to the QPGRS (whether working at a distance or resident on Queen’s campus). The adviser will be suitably qualified and experienced to support the student’s application to VU Amsterdam, </w:t>
      </w:r>
      <w:r w:rsidR="001E7779" w:rsidRPr="00952C52">
        <w:rPr>
          <w:rFonts w:cs="TTFF49B818t00"/>
          <w:color w:val="000000"/>
          <w:sz w:val="24"/>
          <w:szCs w:val="24"/>
        </w:rPr>
        <w:t xml:space="preserve">which includes </w:t>
      </w:r>
      <w:r w:rsidR="001E7779" w:rsidRPr="00952C52">
        <w:rPr>
          <w:rFonts w:cs="TTFF49B818t00"/>
          <w:sz w:val="24"/>
          <w:szCs w:val="24"/>
        </w:rPr>
        <w:t>registering (with supporting documentation) with VU Amsterdam’s Graduate School of Religion and Theology (hereafter, the Graduate School), a Training and Supervision Plan (TSP) approved by the Director of the Graduate School, and a research proposal. As a partner institution with VU Amsterdam, the process of applying to VU Amsterdam for QPGR students differs slightly from that described on VU Amsterdam website. While becoming a member of the Graduate School once registered with an approved TSP, typically the proposal is submitted soon after this registration, and no yearly membership fee of the Graduate School is required (see 5.10).</w:t>
      </w:r>
    </w:p>
    <w:p w14:paraId="3D00E8A6" w14:textId="6805E4D5" w:rsidR="001A6643" w:rsidRPr="00952C52" w:rsidRDefault="001E7779" w:rsidP="00952C52">
      <w:pPr>
        <w:pStyle w:val="ListParagraph"/>
        <w:numPr>
          <w:ilvl w:val="1"/>
          <w:numId w:val="42"/>
        </w:numPr>
        <w:rPr>
          <w:sz w:val="24"/>
          <w:szCs w:val="24"/>
        </w:rPr>
      </w:pPr>
      <w:r w:rsidRPr="00952C52">
        <w:rPr>
          <w:rFonts w:cs="TTFF49B818t00"/>
          <w:sz w:val="24"/>
          <w:szCs w:val="24"/>
        </w:rPr>
        <w:t xml:space="preserve">In the event that a proposal is not approved by VU Amsterdam, </w:t>
      </w:r>
      <w:r w:rsidRPr="00952C52">
        <w:rPr>
          <w:rFonts w:cs="TTFF49B818t00"/>
          <w:color w:val="000000"/>
          <w:sz w:val="24"/>
          <w:szCs w:val="24"/>
        </w:rPr>
        <w:t xml:space="preserve">the student ceases to be registered with VU Amsterdam and therefore will also be removed from Queen’s postgraduate programme.  Work on the proposal continues while the TSP is drawn up and registration is prepared, and therefore we normally would expect that submission to the VU Amsterdam Professors’ Meeting </w:t>
      </w:r>
      <w:r w:rsidR="001A6643" w:rsidRPr="00952C52">
        <w:rPr>
          <w:rFonts w:cs="TTFF49B818t00"/>
          <w:color w:val="000000"/>
          <w:sz w:val="24"/>
          <w:szCs w:val="24"/>
        </w:rPr>
        <w:t>would be within 12 months for part-time and 6 months for full-time students from the date of enrolling as a QPGRS. As part of this application process to VU Amsterdam, a VU Amsterdam supervisor is identified and must agree to support the student’s application. The risks of and reasons for possible removal from the programme are fully explained to students prior to enrolment as a QPGRS.</w:t>
      </w:r>
    </w:p>
    <w:p w14:paraId="11CA2A0B" w14:textId="73FAED55" w:rsidR="00387598" w:rsidRPr="00952C52" w:rsidRDefault="001A6643" w:rsidP="00952C52">
      <w:pPr>
        <w:pStyle w:val="ListParagraph"/>
        <w:numPr>
          <w:ilvl w:val="2"/>
          <w:numId w:val="42"/>
        </w:numPr>
        <w:rPr>
          <w:sz w:val="24"/>
          <w:szCs w:val="24"/>
        </w:rPr>
      </w:pPr>
      <w:r w:rsidRPr="00952C52">
        <w:rPr>
          <w:rFonts w:cs="TTFF49B818t00"/>
          <w:color w:val="000000"/>
          <w:sz w:val="24"/>
          <w:szCs w:val="24"/>
        </w:rPr>
        <w:t xml:space="preserve">On successful submission of the proposal and acceptance by the VU Amsterdam </w:t>
      </w:r>
      <w:r w:rsidR="003247C4" w:rsidRPr="00952C52">
        <w:rPr>
          <w:rFonts w:cs="TTFF49B818t00"/>
          <w:color w:val="000000"/>
          <w:sz w:val="24"/>
          <w:szCs w:val="24"/>
        </w:rPr>
        <w:t xml:space="preserve">Professors’ Meeting </w:t>
      </w:r>
      <w:r w:rsidRPr="00952C52">
        <w:rPr>
          <w:rFonts w:cs="TTFF49B818t00"/>
          <w:color w:val="000000"/>
          <w:sz w:val="24"/>
          <w:szCs w:val="24"/>
        </w:rPr>
        <w:t xml:space="preserve">the student </w:t>
      </w:r>
      <w:r w:rsidR="00387598" w:rsidRPr="00952C52">
        <w:rPr>
          <w:rFonts w:cs="TTFF49B818t00"/>
          <w:color w:val="000000"/>
          <w:sz w:val="24"/>
          <w:szCs w:val="24"/>
        </w:rPr>
        <w:t>will apply for a Tier 4 visa to enable them to study full-time in the UK for three years.</w:t>
      </w:r>
    </w:p>
    <w:p w14:paraId="66EA0151" w14:textId="016E3C9D" w:rsidR="001A6643" w:rsidRPr="00952C52" w:rsidRDefault="00387598" w:rsidP="00952C52">
      <w:pPr>
        <w:pStyle w:val="ListParagraph"/>
        <w:numPr>
          <w:ilvl w:val="2"/>
          <w:numId w:val="42"/>
        </w:numPr>
        <w:rPr>
          <w:sz w:val="24"/>
          <w:szCs w:val="24"/>
        </w:rPr>
      </w:pPr>
      <w:r w:rsidRPr="00952C52">
        <w:rPr>
          <w:rFonts w:cs="TTFF49B818t00"/>
          <w:color w:val="000000"/>
          <w:sz w:val="24"/>
          <w:szCs w:val="24"/>
        </w:rPr>
        <w:t xml:space="preserve">On gaining the visa the student </w:t>
      </w:r>
      <w:r w:rsidR="001A6643" w:rsidRPr="00952C52">
        <w:rPr>
          <w:rFonts w:cs="TTFF49B818t00"/>
          <w:color w:val="000000"/>
          <w:sz w:val="24"/>
          <w:szCs w:val="24"/>
        </w:rPr>
        <w:t xml:space="preserve">becomes a registered Doctoral Researcher in the Queen’s </w:t>
      </w:r>
      <w:r w:rsidR="001A6643" w:rsidRPr="00952C52">
        <w:rPr>
          <w:rFonts w:cs="TTFF49B818t00"/>
          <w:sz w:val="24"/>
          <w:szCs w:val="24"/>
        </w:rPr>
        <w:t>Foundation</w:t>
      </w:r>
      <w:r w:rsidR="005473BF" w:rsidRPr="00952C52">
        <w:rPr>
          <w:rFonts w:cs="TTFF49B818t00"/>
          <w:sz w:val="24"/>
          <w:szCs w:val="24"/>
        </w:rPr>
        <w:t xml:space="preserve"> continues as a member of the Graduate School</w:t>
      </w:r>
      <w:r w:rsidR="001A6643" w:rsidRPr="00952C52">
        <w:rPr>
          <w:rFonts w:cs="TTFF49B818t00"/>
          <w:sz w:val="24"/>
          <w:szCs w:val="24"/>
        </w:rPr>
        <w:t xml:space="preserve">, with the supervisory team as agreed between the QRDC and VU Amsterdam. </w:t>
      </w:r>
    </w:p>
    <w:p w14:paraId="1A998DDE" w14:textId="73C19574" w:rsidR="001A6643" w:rsidRPr="00952C52" w:rsidRDefault="001A6643" w:rsidP="00952C52">
      <w:pPr>
        <w:pStyle w:val="ListParagraph"/>
        <w:numPr>
          <w:ilvl w:val="2"/>
          <w:numId w:val="42"/>
        </w:numPr>
        <w:rPr>
          <w:sz w:val="24"/>
          <w:szCs w:val="24"/>
        </w:rPr>
      </w:pPr>
      <w:r w:rsidRPr="00952C52">
        <w:rPr>
          <w:rFonts w:cs="TTFF49B818t00"/>
          <w:color w:val="000000"/>
          <w:sz w:val="24"/>
          <w:szCs w:val="24"/>
        </w:rPr>
        <w:lastRenderedPageBreak/>
        <w:t>If the application to VU Amsterdam is not accepted then the QRDC will advise the PG Researcher either that they cannot continue (</w:t>
      </w:r>
      <w:r w:rsidR="00901018" w:rsidRPr="00952C52">
        <w:rPr>
          <w:rFonts w:cs="TTFF49B818t00"/>
          <w:color w:val="000000"/>
          <w:sz w:val="24"/>
          <w:szCs w:val="24"/>
        </w:rPr>
        <w:t>and fees will be due up to and including the term when this occurs</w:t>
      </w:r>
      <w:r w:rsidRPr="00952C52">
        <w:rPr>
          <w:rFonts w:cs="TTFF49B818t00"/>
          <w:color w:val="000000"/>
          <w:sz w:val="24"/>
          <w:szCs w:val="24"/>
        </w:rPr>
        <w:t xml:space="preserve">) or that a re-submission is possible (and fees will continue to be charged). </w:t>
      </w:r>
      <w:r w:rsidR="0040103C" w:rsidRPr="00952C52">
        <w:rPr>
          <w:rFonts w:cs="TTFF49B818t00"/>
          <w:color w:val="000000"/>
          <w:sz w:val="24"/>
          <w:szCs w:val="24"/>
        </w:rPr>
        <w:t xml:space="preserve">For full-time students this </w:t>
      </w:r>
      <w:r w:rsidR="008122D8" w:rsidRPr="00952C52">
        <w:rPr>
          <w:rFonts w:cs="TTFF49B818t00"/>
          <w:color w:val="000000"/>
          <w:sz w:val="24"/>
          <w:szCs w:val="24"/>
        </w:rPr>
        <w:t xml:space="preserve">latter </w:t>
      </w:r>
      <w:r w:rsidR="0040103C" w:rsidRPr="00952C52">
        <w:rPr>
          <w:rFonts w:cs="TTFF49B818t00"/>
          <w:color w:val="000000"/>
          <w:sz w:val="24"/>
          <w:szCs w:val="24"/>
        </w:rPr>
        <w:t>would require them returning home</w:t>
      </w:r>
      <w:r w:rsidR="009B3E00" w:rsidRPr="00952C52">
        <w:rPr>
          <w:rFonts w:cs="TTFF49B818t00"/>
          <w:color w:val="000000"/>
          <w:sz w:val="24"/>
          <w:szCs w:val="24"/>
        </w:rPr>
        <w:t xml:space="preserve"> once the </w:t>
      </w:r>
      <w:r w:rsidR="00B17CC8" w:rsidRPr="00952C52">
        <w:rPr>
          <w:rFonts w:cs="TTFF49B818t00"/>
          <w:color w:val="000000"/>
          <w:sz w:val="24"/>
          <w:szCs w:val="24"/>
        </w:rPr>
        <w:t xml:space="preserve">short-term study </w:t>
      </w:r>
      <w:r w:rsidR="009B3E00" w:rsidRPr="00952C52">
        <w:rPr>
          <w:rFonts w:cs="TTFF49B818t00"/>
          <w:color w:val="000000"/>
          <w:sz w:val="24"/>
          <w:szCs w:val="24"/>
        </w:rPr>
        <w:t>visa expires</w:t>
      </w:r>
      <w:r w:rsidR="0040103C" w:rsidRPr="00952C52">
        <w:rPr>
          <w:rFonts w:cs="TTFF49B818t00"/>
          <w:color w:val="000000"/>
          <w:sz w:val="24"/>
          <w:szCs w:val="24"/>
        </w:rPr>
        <w:t>, continuing as a QPGRS in a part-time distance mode, and being charged the relevant part</w:t>
      </w:r>
      <w:r w:rsidR="009B3E00" w:rsidRPr="00952C52">
        <w:rPr>
          <w:rFonts w:cs="TTFF49B818t00"/>
          <w:color w:val="000000"/>
          <w:sz w:val="24"/>
          <w:szCs w:val="24"/>
        </w:rPr>
        <w:t>-time international student fee.</w:t>
      </w:r>
    </w:p>
    <w:p w14:paraId="744D570D" w14:textId="77777777" w:rsidR="00962203" w:rsidRPr="00952C52" w:rsidRDefault="0040103C" w:rsidP="00952C52">
      <w:pPr>
        <w:pStyle w:val="ListParagraph"/>
        <w:numPr>
          <w:ilvl w:val="1"/>
          <w:numId w:val="42"/>
        </w:numPr>
        <w:rPr>
          <w:sz w:val="24"/>
          <w:szCs w:val="24"/>
        </w:rPr>
      </w:pPr>
      <w:r w:rsidRPr="00952C52">
        <w:rPr>
          <w:b/>
          <w:sz w:val="24"/>
          <w:szCs w:val="24"/>
        </w:rPr>
        <w:t xml:space="preserve">Fees. </w:t>
      </w:r>
    </w:p>
    <w:p w14:paraId="7881C5CF" w14:textId="3D9F1102" w:rsidR="00962203" w:rsidRPr="00952C52" w:rsidRDefault="0040103C" w:rsidP="00952C52">
      <w:pPr>
        <w:pStyle w:val="ListParagraph"/>
        <w:numPr>
          <w:ilvl w:val="2"/>
          <w:numId w:val="42"/>
        </w:numPr>
        <w:rPr>
          <w:sz w:val="24"/>
          <w:szCs w:val="24"/>
        </w:rPr>
      </w:pPr>
      <w:r w:rsidRPr="00952C52">
        <w:rPr>
          <w:sz w:val="24"/>
          <w:szCs w:val="24"/>
        </w:rPr>
        <w:t xml:space="preserve">A part-time PhD international student tuition fee is charged from the time a QPGRS is admitted on the initial part-time pathway. A full-time PhD international student fee is charged from the time a QPGRS begins their period of study as a resident on the Queen’s campus. </w:t>
      </w:r>
      <w:r w:rsidR="00387598" w:rsidRPr="00952C52">
        <w:rPr>
          <w:rFonts w:cs="TTFF49B818t00"/>
          <w:color w:val="000000"/>
          <w:sz w:val="24"/>
          <w:szCs w:val="24"/>
        </w:rPr>
        <w:t xml:space="preserve">The </w:t>
      </w:r>
      <w:r w:rsidRPr="00952C52">
        <w:rPr>
          <w:rFonts w:cs="TTFF49B818t00"/>
          <w:color w:val="000000"/>
          <w:sz w:val="24"/>
          <w:szCs w:val="24"/>
        </w:rPr>
        <w:t xml:space="preserve">fee in both cases </w:t>
      </w:r>
      <w:r w:rsidR="00387598" w:rsidRPr="00952C52">
        <w:rPr>
          <w:rFonts w:cs="TTFF49B818t00"/>
          <w:color w:val="000000"/>
          <w:sz w:val="24"/>
          <w:szCs w:val="24"/>
        </w:rPr>
        <w:t>entitles the student to library membership</w:t>
      </w:r>
      <w:r w:rsidRPr="00952C52">
        <w:rPr>
          <w:rFonts w:cs="TTFF49B818t00"/>
          <w:color w:val="000000"/>
          <w:sz w:val="24"/>
          <w:szCs w:val="24"/>
        </w:rPr>
        <w:t>, including e-resources for journals,</w:t>
      </w:r>
      <w:r w:rsidR="00387598" w:rsidRPr="00952C52">
        <w:rPr>
          <w:rFonts w:cs="TTFF49B818t00"/>
          <w:color w:val="000000"/>
          <w:sz w:val="24"/>
          <w:szCs w:val="24"/>
        </w:rPr>
        <w:t xml:space="preserve"> and regular supervision meetings, initially with their adviser and subsequently with their supervisory team (for full-time students this would normally be at least once a month, and for part-time students the equivalent</w:t>
      </w:r>
      <w:r w:rsidR="009B3E00" w:rsidRPr="00952C52">
        <w:rPr>
          <w:rFonts w:cs="TTFF49B818t00"/>
          <w:color w:val="000000"/>
          <w:sz w:val="24"/>
          <w:szCs w:val="24"/>
        </w:rPr>
        <w:t xml:space="preserve">). </w:t>
      </w:r>
      <w:r w:rsidRPr="00952C52">
        <w:rPr>
          <w:rFonts w:cs="TTFF49B818t00"/>
          <w:color w:val="000000"/>
          <w:sz w:val="24"/>
          <w:szCs w:val="24"/>
        </w:rPr>
        <w:t>A full-time QPGRS and</w:t>
      </w:r>
      <w:r w:rsidR="00416D70" w:rsidRPr="00952C52">
        <w:rPr>
          <w:rFonts w:cs="TTFF49B818t00"/>
          <w:color w:val="000000"/>
          <w:sz w:val="24"/>
          <w:szCs w:val="24"/>
        </w:rPr>
        <w:t xml:space="preserve"> then, if admitted as a Doctoral</w:t>
      </w:r>
      <w:r w:rsidRPr="00952C52">
        <w:rPr>
          <w:rFonts w:cs="TTFF49B818t00"/>
          <w:color w:val="000000"/>
          <w:sz w:val="24"/>
          <w:szCs w:val="24"/>
        </w:rPr>
        <w:t xml:space="preserve"> researcher, will also be charged a maintenance fee for their board and accommodation costs at Queen’s. Additional costs such as health insurance, flights and travel are fully explained during their application process. </w:t>
      </w:r>
      <w:r w:rsidR="00387598" w:rsidRPr="00952C52">
        <w:rPr>
          <w:sz w:val="24"/>
          <w:szCs w:val="24"/>
        </w:rPr>
        <w:t xml:space="preserve">The fee covers the whole year of study, and incorporates any costs associated with the transfer to, and subsequent registration with, VU Amsterdam and the annual </w:t>
      </w:r>
      <w:r w:rsidR="001E7779" w:rsidRPr="00952C52">
        <w:rPr>
          <w:sz w:val="24"/>
          <w:szCs w:val="24"/>
        </w:rPr>
        <w:t>research</w:t>
      </w:r>
      <w:r w:rsidR="00387598" w:rsidRPr="00952C52">
        <w:rPr>
          <w:sz w:val="24"/>
          <w:szCs w:val="24"/>
        </w:rPr>
        <w:t xml:space="preserve"> residential. Flexible payment options, including payment by </w:t>
      </w:r>
      <w:r w:rsidR="00962203" w:rsidRPr="00952C52">
        <w:rPr>
          <w:sz w:val="24"/>
          <w:szCs w:val="24"/>
        </w:rPr>
        <w:t xml:space="preserve">termly </w:t>
      </w:r>
      <w:r w:rsidR="00387598" w:rsidRPr="00952C52">
        <w:rPr>
          <w:sz w:val="24"/>
          <w:szCs w:val="24"/>
        </w:rPr>
        <w:t xml:space="preserve">instalments, are available. </w:t>
      </w:r>
    </w:p>
    <w:p w14:paraId="66868945" w14:textId="77777777" w:rsidR="00962203" w:rsidRPr="00952C52" w:rsidRDefault="00387598" w:rsidP="00952C52">
      <w:pPr>
        <w:pStyle w:val="ListParagraph"/>
        <w:numPr>
          <w:ilvl w:val="2"/>
          <w:numId w:val="42"/>
        </w:numPr>
        <w:rPr>
          <w:sz w:val="24"/>
          <w:szCs w:val="24"/>
        </w:rPr>
      </w:pPr>
      <w:r w:rsidRPr="00952C52">
        <w:rPr>
          <w:sz w:val="24"/>
          <w:szCs w:val="24"/>
        </w:rPr>
        <w:t xml:space="preserve">There is a £50 registration fee payable upon acceptance of an offer, deductible from the first year’s fees. </w:t>
      </w:r>
    </w:p>
    <w:p w14:paraId="1D4C4723" w14:textId="33493358" w:rsidR="00387598" w:rsidRPr="00952C52" w:rsidRDefault="00387598" w:rsidP="00952C52">
      <w:pPr>
        <w:pStyle w:val="ListParagraph"/>
        <w:numPr>
          <w:ilvl w:val="2"/>
          <w:numId w:val="42"/>
        </w:numPr>
        <w:rPr>
          <w:color w:val="FF0000"/>
          <w:sz w:val="24"/>
          <w:szCs w:val="24"/>
        </w:rPr>
      </w:pPr>
      <w:r w:rsidRPr="00952C52">
        <w:rPr>
          <w:sz w:val="24"/>
          <w:szCs w:val="24"/>
        </w:rPr>
        <w:t>Currently students are expected to pay their own costs in attending (including travel and accommodation) their own public defence. Students are advised of other costs they will incur, for example in the purchase of books, in travel to supervision meetings, attending conferences</w:t>
      </w:r>
    </w:p>
    <w:p w14:paraId="0EB37243" w14:textId="77777777" w:rsidR="00962203" w:rsidRPr="00952C52" w:rsidRDefault="00962203" w:rsidP="00952C52">
      <w:pPr>
        <w:pStyle w:val="ListParagraph"/>
        <w:numPr>
          <w:ilvl w:val="2"/>
          <w:numId w:val="42"/>
        </w:numPr>
        <w:rPr>
          <w:sz w:val="24"/>
          <w:szCs w:val="24"/>
        </w:rPr>
      </w:pPr>
      <w:r w:rsidRPr="00952C52">
        <w:rPr>
          <w:sz w:val="24"/>
          <w:szCs w:val="24"/>
        </w:rPr>
        <w:t>Fees continue to be applicable until the public defence is completed, charged on a termly basis. All fees must be discharged in full before the student’s public defence.</w:t>
      </w:r>
    </w:p>
    <w:p w14:paraId="15333169" w14:textId="620CD9F7" w:rsidR="00962203" w:rsidRPr="00952C52" w:rsidRDefault="00962203" w:rsidP="00952C52">
      <w:pPr>
        <w:pStyle w:val="ListParagraph"/>
        <w:numPr>
          <w:ilvl w:val="2"/>
          <w:numId w:val="42"/>
        </w:numPr>
        <w:rPr>
          <w:sz w:val="24"/>
          <w:szCs w:val="24"/>
        </w:rPr>
      </w:pPr>
      <w:r w:rsidRPr="00952C52">
        <w:rPr>
          <w:sz w:val="24"/>
          <w:szCs w:val="24"/>
        </w:rPr>
        <w:t xml:space="preserve">If a student, </w:t>
      </w:r>
      <w:r w:rsidR="004E2D9F" w:rsidRPr="00952C52">
        <w:rPr>
          <w:sz w:val="24"/>
          <w:szCs w:val="24"/>
        </w:rPr>
        <w:t>for any reason</w:t>
      </w:r>
      <w:r w:rsidR="008122D8" w:rsidRPr="00952C52">
        <w:rPr>
          <w:sz w:val="24"/>
          <w:szCs w:val="24"/>
        </w:rPr>
        <w:t>,</w:t>
      </w:r>
      <w:r w:rsidR="004E2D9F" w:rsidRPr="00952C52">
        <w:rPr>
          <w:sz w:val="24"/>
          <w:szCs w:val="24"/>
        </w:rPr>
        <w:t xml:space="preserve"> including failure to progress at any stage</w:t>
      </w:r>
      <w:r w:rsidRPr="00952C52">
        <w:rPr>
          <w:sz w:val="24"/>
          <w:szCs w:val="24"/>
        </w:rPr>
        <w:t xml:space="preserve">, </w:t>
      </w:r>
      <w:r w:rsidR="004E2D9F" w:rsidRPr="00952C52">
        <w:rPr>
          <w:sz w:val="24"/>
          <w:szCs w:val="24"/>
        </w:rPr>
        <w:t>has to withdraw</w:t>
      </w:r>
      <w:r w:rsidRPr="00952C52">
        <w:rPr>
          <w:sz w:val="24"/>
          <w:szCs w:val="24"/>
        </w:rPr>
        <w:t xml:space="preserve"> from the programme, fees outstanding will be charged,</w:t>
      </w:r>
      <w:r w:rsidR="004E2D9F" w:rsidRPr="00952C52">
        <w:rPr>
          <w:sz w:val="24"/>
          <w:szCs w:val="24"/>
        </w:rPr>
        <w:t xml:space="preserve"> normally</w:t>
      </w:r>
      <w:r w:rsidRPr="00952C52">
        <w:rPr>
          <w:sz w:val="24"/>
          <w:szCs w:val="24"/>
        </w:rPr>
        <w:t xml:space="preserve"> on a termly basis.</w:t>
      </w:r>
      <w:r w:rsidRPr="00952C52">
        <w:rPr>
          <w:color w:val="FF0000"/>
          <w:sz w:val="24"/>
          <w:szCs w:val="24"/>
        </w:rPr>
        <w:t xml:space="preserve"> </w:t>
      </w:r>
    </w:p>
    <w:p w14:paraId="5F02C25C" w14:textId="322DC107" w:rsidR="00C303D6" w:rsidRPr="00952C52" w:rsidRDefault="008B5C65" w:rsidP="00952C52">
      <w:pPr>
        <w:pStyle w:val="ListParagraph"/>
        <w:numPr>
          <w:ilvl w:val="2"/>
          <w:numId w:val="42"/>
        </w:numPr>
        <w:rPr>
          <w:sz w:val="24"/>
          <w:szCs w:val="24"/>
        </w:rPr>
      </w:pPr>
      <w:r w:rsidRPr="00952C52">
        <w:rPr>
          <w:sz w:val="24"/>
          <w:szCs w:val="24"/>
        </w:rPr>
        <w:t>For</w:t>
      </w:r>
      <w:r w:rsidR="00350B37" w:rsidRPr="00952C52">
        <w:rPr>
          <w:sz w:val="24"/>
          <w:szCs w:val="24"/>
        </w:rPr>
        <w:t xml:space="preserve"> the purposes of fees, from 2018-2019</w:t>
      </w:r>
      <w:r w:rsidRPr="00952C52">
        <w:rPr>
          <w:sz w:val="24"/>
          <w:szCs w:val="24"/>
        </w:rPr>
        <w:t xml:space="preserve"> academic year, research terms are set as follows:  1 October – 31 January; 1 February – 31 May; and 1 June – 30 September. For students enrolled before October 2018, each term consists of four months, beginning from the start date of each student</w:t>
      </w:r>
      <w:r w:rsidR="005D2709" w:rsidRPr="00952C52">
        <w:rPr>
          <w:sz w:val="24"/>
          <w:szCs w:val="24"/>
        </w:rPr>
        <w:t>.</w:t>
      </w:r>
      <w:r w:rsidR="00C303D6" w:rsidRPr="00952C52">
        <w:rPr>
          <w:sz w:val="24"/>
          <w:szCs w:val="24"/>
        </w:rPr>
        <w:t xml:space="preserve"> </w:t>
      </w:r>
    </w:p>
    <w:p w14:paraId="0C87055B" w14:textId="77777777" w:rsidR="00C303D6" w:rsidRPr="002370E2" w:rsidRDefault="00C303D6" w:rsidP="00C303D6">
      <w:pPr>
        <w:pStyle w:val="ListParagraph"/>
        <w:ind w:left="1361"/>
      </w:pPr>
    </w:p>
    <w:p w14:paraId="5E3EFBF7" w14:textId="5BF62219" w:rsidR="00C303D6" w:rsidRPr="00C303D6" w:rsidRDefault="00C303D6" w:rsidP="00952C52">
      <w:pPr>
        <w:pStyle w:val="ListParagraph"/>
        <w:numPr>
          <w:ilvl w:val="0"/>
          <w:numId w:val="42"/>
        </w:numPr>
        <w:rPr>
          <w:rFonts w:asciiTheme="majorHAnsi" w:hAnsiTheme="majorHAnsi"/>
          <w:b/>
          <w:color w:val="4F81BD" w:themeColor="accent1"/>
          <w:sz w:val="26"/>
          <w:szCs w:val="26"/>
        </w:rPr>
      </w:pPr>
      <w:r>
        <w:rPr>
          <w:rFonts w:asciiTheme="majorHAnsi" w:hAnsiTheme="majorHAnsi"/>
          <w:b/>
          <w:color w:val="4F81BD" w:themeColor="accent1"/>
          <w:sz w:val="26"/>
          <w:szCs w:val="26"/>
        </w:rPr>
        <w:t>Data Protection</w:t>
      </w:r>
    </w:p>
    <w:p w14:paraId="784C8A24" w14:textId="77777777" w:rsidR="00C303D6" w:rsidRPr="00952C52" w:rsidRDefault="00C303D6" w:rsidP="00952C52">
      <w:pPr>
        <w:pStyle w:val="ListParagraph"/>
        <w:numPr>
          <w:ilvl w:val="1"/>
          <w:numId w:val="42"/>
        </w:numPr>
        <w:rPr>
          <w:sz w:val="24"/>
          <w:szCs w:val="24"/>
        </w:rPr>
      </w:pPr>
      <w:r w:rsidRPr="00952C52">
        <w:rPr>
          <w:sz w:val="24"/>
          <w:szCs w:val="24"/>
        </w:rPr>
        <w:lastRenderedPageBreak/>
        <w:t xml:space="preserve">An electronic log of enquiries is maintained. We will include you on this and keep copies of correspondence (including electronic) with you for up to 24 months from the date of the last communication from you. We do this as the application process can be lengthy and it is also helpful to you for us to keep you up to date with relevant events such as open days.  The legal basis for holding data in this way under GDPR is ' legitimate interest'. If you choose not to apply and wish for your details to be removed earlier than 24 months then contact </w:t>
      </w:r>
      <w:hyperlink r:id="rId8" w:history="1">
        <w:r w:rsidRPr="00952C52">
          <w:rPr>
            <w:rStyle w:val="Hyperlink"/>
            <w:sz w:val="24"/>
            <w:szCs w:val="24"/>
          </w:rPr>
          <w:t>research@queens.ac.uk</w:t>
        </w:r>
      </w:hyperlink>
      <w:r w:rsidRPr="00952C52">
        <w:rPr>
          <w:sz w:val="24"/>
          <w:szCs w:val="24"/>
        </w:rPr>
        <w:t xml:space="preserve"> to request this. </w:t>
      </w:r>
    </w:p>
    <w:p w14:paraId="33A0A095" w14:textId="652DCEC3" w:rsidR="00BF2FE0" w:rsidRPr="00952C52" w:rsidRDefault="00BF2FE0" w:rsidP="00952C52">
      <w:pPr>
        <w:pStyle w:val="ListParagraph"/>
        <w:numPr>
          <w:ilvl w:val="1"/>
          <w:numId w:val="42"/>
        </w:numPr>
        <w:rPr>
          <w:sz w:val="24"/>
          <w:szCs w:val="24"/>
        </w:rPr>
      </w:pPr>
      <w:r w:rsidRPr="00952C52">
        <w:rPr>
          <w:sz w:val="24"/>
          <w:szCs w:val="24"/>
        </w:rPr>
        <w:t>If you choose to submit an application then you will be sharing with us personal sensitive information including supporting documentation such as relevant qualifications and documents of identity. Copies of these are stored in paper copy on a file in a secure office, and also electronically (if we receive them in this format, if we do not then we will scan documents) in a named file on a secure centrally administered server. We hold this data as a 'legitimate interest' but also as part of a 'public duty' to report to the Office for Students information on admissions applicants as part of the widening access agenda. If your application is rejected or if you chose not to accept an offer that is made following your application, then we will destroy your data at the end of the current academic year (retaining anonymised information about your back ground as an applicant for the public duty reporting requirements).</w:t>
      </w:r>
    </w:p>
    <w:p w14:paraId="2961F3D8" w14:textId="0BA91727" w:rsidR="00BF2FE0" w:rsidRDefault="00BF2FE0" w:rsidP="00952C52">
      <w:pPr>
        <w:pStyle w:val="ListParagraph"/>
        <w:numPr>
          <w:ilvl w:val="1"/>
          <w:numId w:val="42"/>
        </w:numPr>
      </w:pPr>
      <w:r w:rsidRPr="00952C52">
        <w:rPr>
          <w:sz w:val="24"/>
          <w:szCs w:val="24"/>
        </w:rPr>
        <w:t>If you chose to accept the offer of a place and become a Foundation student then you will receive more information about how your data is stored and shared at that point</w:t>
      </w:r>
      <w:r>
        <w:t>.</w:t>
      </w:r>
    </w:p>
    <w:p w14:paraId="14F0073D" w14:textId="77777777" w:rsidR="00C303D6" w:rsidRDefault="00C303D6" w:rsidP="00BF2FE0"/>
    <w:p w14:paraId="20530A81" w14:textId="77777777" w:rsidR="00C303D6" w:rsidRPr="00C303D6" w:rsidRDefault="00C303D6" w:rsidP="00C303D6">
      <w:pPr>
        <w:rPr>
          <w:highlight w:val="cyan"/>
        </w:rPr>
      </w:pPr>
    </w:p>
    <w:p w14:paraId="34E34AA5" w14:textId="77777777" w:rsidR="00962203" w:rsidRDefault="00962203" w:rsidP="00962203"/>
    <w:p w14:paraId="397C92FF" w14:textId="77777777" w:rsidR="00387598" w:rsidRPr="003C6136" w:rsidRDefault="00387598" w:rsidP="00497442"/>
    <w:sectPr w:rsidR="00387598" w:rsidRPr="003C6136">
      <w:headerReference w:type="even" r:id="rId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2D673" w14:textId="77777777" w:rsidR="004445A0" w:rsidRDefault="004445A0" w:rsidP="007869ED">
      <w:pPr>
        <w:spacing w:after="0" w:line="240" w:lineRule="auto"/>
      </w:pPr>
      <w:r>
        <w:separator/>
      </w:r>
    </w:p>
  </w:endnote>
  <w:endnote w:type="continuationSeparator" w:id="0">
    <w:p w14:paraId="1935674F" w14:textId="77777777" w:rsidR="004445A0" w:rsidRDefault="004445A0" w:rsidP="0078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FF49B818t00">
    <w:panose1 w:val="020B0604020202020204"/>
    <w:charset w:val="00"/>
    <w:family w:val="auto"/>
    <w:notTrueType/>
    <w:pitch w:val="default"/>
    <w:sig w:usb0="00000003" w:usb1="00000000" w:usb2="00000000" w:usb3="00000000" w:csb0="00000001" w:csb1="00000000"/>
  </w:font>
  <w:font w:name="TTFF49FF20t00">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0B582" w14:textId="6421B4CE" w:rsidR="009C3E26" w:rsidRDefault="009C3E26">
    <w:pPr>
      <w:pStyle w:val="Footer"/>
    </w:pPr>
    <w:r>
      <w:t>Admissions Policy</w:t>
    </w:r>
    <w:r>
      <w:ptab w:relativeTo="margin" w:alignment="center" w:leader="none"/>
    </w:r>
    <w:r w:rsidR="00497442">
      <w:t>Q</w:t>
    </w:r>
    <w:r>
      <w:t>PGR</w:t>
    </w:r>
    <w:r w:rsidR="00497442">
      <w:t>S</w:t>
    </w:r>
    <w:r>
      <w:t xml:space="preserve"> </w:t>
    </w:r>
    <w:r>
      <w:ptab w:relativeTo="margin" w:alignment="right" w:leader="none"/>
    </w:r>
    <w:r w:rsidR="00E27BE8">
      <w:t>Version 20</w:t>
    </w:r>
    <w:r w:rsidR="00A4359B">
      <w:t>20</w:t>
    </w:r>
    <w:r w:rsidR="00E27BE8">
      <w:t>.</w:t>
    </w:r>
    <w:r w:rsidR="00A4359B">
      <w:t>03</w:t>
    </w:r>
    <w:r w:rsidR="00E27BE8">
      <w:t>.</w:t>
    </w:r>
    <w:r w:rsidR="00952C52">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74455" w14:textId="77777777" w:rsidR="004445A0" w:rsidRDefault="004445A0" w:rsidP="007869ED">
      <w:pPr>
        <w:spacing w:after="0" w:line="240" w:lineRule="auto"/>
      </w:pPr>
      <w:r>
        <w:separator/>
      </w:r>
    </w:p>
  </w:footnote>
  <w:footnote w:type="continuationSeparator" w:id="0">
    <w:p w14:paraId="6EA7ED5E" w14:textId="77777777" w:rsidR="004445A0" w:rsidRDefault="004445A0" w:rsidP="0078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AD09" w14:textId="77777777" w:rsidR="00497442" w:rsidRDefault="00497442" w:rsidP="009708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FC0340" w14:textId="77777777" w:rsidR="00497442" w:rsidRDefault="00497442" w:rsidP="004974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0046" w14:textId="77777777" w:rsidR="00497442" w:rsidRDefault="00497442" w:rsidP="009708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B19">
      <w:rPr>
        <w:rStyle w:val="PageNumber"/>
        <w:noProof/>
      </w:rPr>
      <w:t>1</w:t>
    </w:r>
    <w:r>
      <w:rPr>
        <w:rStyle w:val="PageNumber"/>
      </w:rPr>
      <w:fldChar w:fldCharType="end"/>
    </w:r>
  </w:p>
  <w:p w14:paraId="50922B65" w14:textId="77777777" w:rsidR="00497442" w:rsidRDefault="00497442" w:rsidP="00497442">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73E"/>
    <w:multiLevelType w:val="hybridMultilevel"/>
    <w:tmpl w:val="F724D21A"/>
    <w:lvl w:ilvl="0" w:tplc="3E664380">
      <w:start w:val="1"/>
      <w:numFmt w:val="bullet"/>
      <w:lvlText w:val=""/>
      <w:lvlJc w:val="left"/>
      <w:pPr>
        <w:ind w:left="1514" w:hanging="153"/>
      </w:pPr>
      <w:rPr>
        <w:rFonts w:ascii="Symbol" w:hAnsi="Symbol"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83F1490"/>
    <w:multiLevelType w:val="hybridMultilevel"/>
    <w:tmpl w:val="FD1255C4"/>
    <w:lvl w:ilvl="0" w:tplc="D9C2639E">
      <w:start w:val="1"/>
      <w:numFmt w:val="bullet"/>
      <w:lvlText w:val=""/>
      <w:lvlJc w:val="left"/>
      <w:pPr>
        <w:ind w:left="1440" w:hanging="79"/>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30EC0"/>
    <w:multiLevelType w:val="multilevel"/>
    <w:tmpl w:val="E8A0D61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2D81A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B307E"/>
    <w:multiLevelType w:val="multilevel"/>
    <w:tmpl w:val="94B0A478"/>
    <w:lvl w:ilvl="0">
      <w:start w:val="1"/>
      <w:numFmt w:val="decimal"/>
      <w:lvlText w:val="%1."/>
      <w:lvlJc w:val="left"/>
      <w:pPr>
        <w:ind w:left="360" w:hanging="360"/>
      </w:pPr>
      <w:rPr>
        <w:rFonts w:hint="default"/>
      </w:rPr>
    </w:lvl>
    <w:lvl w:ilvl="1">
      <w:start w:val="2"/>
      <w:numFmt w:val="decimal"/>
      <w:lvlText w:val="%1.%2."/>
      <w:lvlJc w:val="left"/>
      <w:pPr>
        <w:ind w:left="431" w:hanging="71"/>
      </w:pPr>
      <w:rPr>
        <w:rFonts w:asciiTheme="minorHAnsi" w:hAnsiTheme="minorHAnsi" w:hint="default"/>
        <w:sz w:val="22"/>
        <w:szCs w:val="22"/>
      </w:rPr>
    </w:lvl>
    <w:lvl w:ilvl="2">
      <w:start w:val="1"/>
      <w:numFmt w:val="decimal"/>
      <w:lvlText w:val="%1.%2.%3."/>
      <w:lvlJc w:val="left"/>
      <w:pPr>
        <w:ind w:left="1361" w:hanging="567"/>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361A91"/>
    <w:multiLevelType w:val="hybridMultilevel"/>
    <w:tmpl w:val="BB9AB39C"/>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1">
      <w:start w:val="1"/>
      <w:numFmt w:val="bullet"/>
      <w:lvlText w:val=""/>
      <w:lvlJc w:val="left"/>
      <w:pPr>
        <w:ind w:left="1721" w:hanging="360"/>
      </w:pPr>
      <w:rPr>
        <w:rFonts w:ascii="Symbol" w:hAnsi="Symbol"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14CA4B9E"/>
    <w:multiLevelType w:val="multilevel"/>
    <w:tmpl w:val="21C4AB30"/>
    <w:lvl w:ilvl="0">
      <w:start w:val="2"/>
      <w:numFmt w:val="decimal"/>
      <w:lvlText w:val="%1."/>
      <w:lvlJc w:val="left"/>
      <w:pPr>
        <w:ind w:left="360" w:hanging="360"/>
      </w:pPr>
      <w:rPr>
        <w:rFonts w:hint="default"/>
      </w:rPr>
    </w:lvl>
    <w:lvl w:ilvl="1">
      <w:start w:val="1"/>
      <w:numFmt w:val="decimal"/>
      <w:lvlText w:val="%1.%2."/>
      <w:lvlJc w:val="left"/>
      <w:pPr>
        <w:ind w:left="431" w:hanging="71"/>
      </w:pPr>
      <w:rPr>
        <w:rFonts w:asciiTheme="minorHAnsi" w:hAnsiTheme="minorHAnsi" w:hint="default"/>
        <w:sz w:val="22"/>
        <w:szCs w:val="22"/>
      </w:rPr>
    </w:lvl>
    <w:lvl w:ilvl="2">
      <w:start w:val="1"/>
      <w:numFmt w:val="decimal"/>
      <w:lvlText w:val="%1.%2.%3."/>
      <w:lvlJc w:val="left"/>
      <w:pPr>
        <w:ind w:left="1361" w:hanging="567"/>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564E1B"/>
    <w:multiLevelType w:val="multilevel"/>
    <w:tmpl w:val="FE941426"/>
    <w:lvl w:ilvl="0">
      <w:start w:val="1"/>
      <w:numFmt w:val="decimal"/>
      <w:lvlText w:val="%1."/>
      <w:lvlJc w:val="left"/>
      <w:pPr>
        <w:ind w:left="360" w:hanging="360"/>
      </w:pPr>
      <w:rPr>
        <w:rFonts w:hint="default"/>
      </w:rPr>
    </w:lvl>
    <w:lvl w:ilvl="1">
      <w:start w:val="1"/>
      <w:numFmt w:val="decimal"/>
      <w:lvlText w:val="%1.%2."/>
      <w:lvlJc w:val="left"/>
      <w:pPr>
        <w:ind w:left="431" w:hanging="71"/>
      </w:pPr>
      <w:rPr>
        <w:rFonts w:asciiTheme="minorHAnsi" w:hAnsiTheme="minorHAnsi" w:hint="default"/>
        <w:sz w:val="22"/>
        <w:szCs w:val="22"/>
      </w:rPr>
    </w:lvl>
    <w:lvl w:ilvl="2">
      <w:start w:val="1"/>
      <w:numFmt w:val="decimal"/>
      <w:lvlText w:val="%1.%2.%3."/>
      <w:lvlJc w:val="left"/>
      <w:pPr>
        <w:ind w:left="1361" w:hanging="567"/>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8849AA"/>
    <w:multiLevelType w:val="multilevel"/>
    <w:tmpl w:val="12A22844"/>
    <w:lvl w:ilvl="0">
      <w:start w:val="1"/>
      <w:numFmt w:val="decimal"/>
      <w:lvlText w:val="%1."/>
      <w:lvlJc w:val="left"/>
      <w:pPr>
        <w:ind w:left="720" w:hanging="360"/>
      </w:pPr>
      <w:rPr>
        <w:rFonts w:hint="default"/>
      </w:rPr>
    </w:lvl>
    <w:lvl w:ilvl="1">
      <w:start w:val="2"/>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253F0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C8505A"/>
    <w:multiLevelType w:val="multilevel"/>
    <w:tmpl w:val="854E993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70477A"/>
    <w:multiLevelType w:val="multilevel"/>
    <w:tmpl w:val="7526BFC4"/>
    <w:lvl w:ilvl="0">
      <w:start w:val="1"/>
      <w:numFmt w:val="decimal"/>
      <w:lvlText w:val="%1."/>
      <w:lvlJc w:val="left"/>
      <w:pPr>
        <w:ind w:left="360" w:hanging="360"/>
      </w:pPr>
      <w:rPr>
        <w:rFonts w:hint="default"/>
      </w:rPr>
    </w:lvl>
    <w:lvl w:ilvl="1">
      <w:start w:val="1"/>
      <w:numFmt w:val="decimal"/>
      <w:lvlText w:val="%1.%2."/>
      <w:lvlJc w:val="left"/>
      <w:pPr>
        <w:ind w:left="431" w:hanging="71"/>
      </w:pPr>
      <w:rPr>
        <w:rFonts w:asciiTheme="minorHAnsi" w:hAnsiTheme="minorHAnsi" w:hint="default"/>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5B2A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E1EE7"/>
    <w:multiLevelType w:val="multilevel"/>
    <w:tmpl w:val="4FF0217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8292E34"/>
    <w:multiLevelType w:val="hybridMultilevel"/>
    <w:tmpl w:val="79F66AAA"/>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5">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5" w15:restartNumberingAfterBreak="0">
    <w:nsid w:val="3CD0292E"/>
    <w:multiLevelType w:val="hybridMultilevel"/>
    <w:tmpl w:val="E4B800C2"/>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1">
      <w:start w:val="1"/>
      <w:numFmt w:val="bullet"/>
      <w:lvlText w:val=""/>
      <w:lvlJc w:val="left"/>
      <w:pPr>
        <w:ind w:left="1514" w:hanging="360"/>
      </w:pPr>
      <w:rPr>
        <w:rFonts w:ascii="Symbol" w:hAnsi="Symbol"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6" w15:restartNumberingAfterBreak="0">
    <w:nsid w:val="3E49419E"/>
    <w:multiLevelType w:val="hybridMultilevel"/>
    <w:tmpl w:val="13F4F3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F44C33"/>
    <w:multiLevelType w:val="hybridMultilevel"/>
    <w:tmpl w:val="0A98D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6F2E8B"/>
    <w:multiLevelType w:val="hybridMultilevel"/>
    <w:tmpl w:val="ABBE216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9" w15:restartNumberingAfterBreak="0">
    <w:nsid w:val="42462A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7212F8"/>
    <w:multiLevelType w:val="multilevel"/>
    <w:tmpl w:val="64CC6C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51447F"/>
    <w:multiLevelType w:val="hybridMultilevel"/>
    <w:tmpl w:val="DE10C9A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2" w15:restartNumberingAfterBreak="0">
    <w:nsid w:val="48A810C9"/>
    <w:multiLevelType w:val="multilevel"/>
    <w:tmpl w:val="4342A4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6F20AE"/>
    <w:multiLevelType w:val="hybridMultilevel"/>
    <w:tmpl w:val="C9CAD27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5">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15:restartNumberingAfterBreak="0">
    <w:nsid w:val="4D1B4D7F"/>
    <w:multiLevelType w:val="hybridMultilevel"/>
    <w:tmpl w:val="9AAE8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BE6B5A"/>
    <w:multiLevelType w:val="multilevel"/>
    <w:tmpl w:val="3258D2D8"/>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50E6410E"/>
    <w:multiLevelType w:val="multilevel"/>
    <w:tmpl w:val="B3822A7C"/>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8470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4937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AC03A6"/>
    <w:multiLevelType w:val="hybridMultilevel"/>
    <w:tmpl w:val="BEB01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EF0E80"/>
    <w:multiLevelType w:val="multilevel"/>
    <w:tmpl w:val="0409001F"/>
    <w:lvl w:ilvl="0">
      <w:start w:val="1"/>
      <w:numFmt w:val="decimal"/>
      <w:lvlText w:val="%1."/>
      <w:lvlJc w:val="left"/>
      <w:pPr>
        <w:ind w:left="1514" w:hanging="360"/>
      </w:pPr>
    </w:lvl>
    <w:lvl w:ilvl="1">
      <w:start w:val="1"/>
      <w:numFmt w:val="decimal"/>
      <w:lvlText w:val="%1.%2."/>
      <w:lvlJc w:val="left"/>
      <w:pPr>
        <w:ind w:left="1946" w:hanging="432"/>
      </w:pPr>
    </w:lvl>
    <w:lvl w:ilvl="2">
      <w:start w:val="1"/>
      <w:numFmt w:val="decimal"/>
      <w:lvlText w:val="%1.%2.%3."/>
      <w:lvlJc w:val="left"/>
      <w:pPr>
        <w:ind w:left="2378" w:hanging="504"/>
      </w:pPr>
    </w:lvl>
    <w:lvl w:ilvl="3">
      <w:start w:val="1"/>
      <w:numFmt w:val="decimal"/>
      <w:lvlText w:val="%1.%2.%3.%4."/>
      <w:lvlJc w:val="left"/>
      <w:pPr>
        <w:ind w:left="2882" w:hanging="648"/>
      </w:pPr>
    </w:lvl>
    <w:lvl w:ilvl="4">
      <w:start w:val="1"/>
      <w:numFmt w:val="decimal"/>
      <w:lvlText w:val="%1.%2.%3.%4.%5."/>
      <w:lvlJc w:val="left"/>
      <w:pPr>
        <w:ind w:left="3386" w:hanging="792"/>
      </w:pPr>
    </w:lvl>
    <w:lvl w:ilvl="5">
      <w:start w:val="1"/>
      <w:numFmt w:val="decimal"/>
      <w:lvlText w:val="%1.%2.%3.%4.%5.%6."/>
      <w:lvlJc w:val="left"/>
      <w:pPr>
        <w:ind w:left="3890" w:hanging="936"/>
      </w:pPr>
    </w:lvl>
    <w:lvl w:ilvl="6">
      <w:start w:val="1"/>
      <w:numFmt w:val="decimal"/>
      <w:lvlText w:val="%1.%2.%3.%4.%5.%6.%7."/>
      <w:lvlJc w:val="left"/>
      <w:pPr>
        <w:ind w:left="4394" w:hanging="1080"/>
      </w:pPr>
    </w:lvl>
    <w:lvl w:ilvl="7">
      <w:start w:val="1"/>
      <w:numFmt w:val="decimal"/>
      <w:lvlText w:val="%1.%2.%3.%4.%5.%6.%7.%8."/>
      <w:lvlJc w:val="left"/>
      <w:pPr>
        <w:ind w:left="4898" w:hanging="1224"/>
      </w:pPr>
    </w:lvl>
    <w:lvl w:ilvl="8">
      <w:start w:val="1"/>
      <w:numFmt w:val="decimal"/>
      <w:lvlText w:val="%1.%2.%3.%4.%5.%6.%7.%8.%9."/>
      <w:lvlJc w:val="left"/>
      <w:pPr>
        <w:ind w:left="5474" w:hanging="1440"/>
      </w:pPr>
    </w:lvl>
  </w:abstractNum>
  <w:abstractNum w:abstractNumId="31" w15:restartNumberingAfterBreak="0">
    <w:nsid w:val="64C3535C"/>
    <w:multiLevelType w:val="hybridMultilevel"/>
    <w:tmpl w:val="93C6AD0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1">
      <w:start w:val="1"/>
      <w:numFmt w:val="bullet"/>
      <w:lvlText w:val=""/>
      <w:lvlJc w:val="left"/>
      <w:pPr>
        <w:ind w:left="1721" w:hanging="360"/>
      </w:pPr>
      <w:rPr>
        <w:rFonts w:ascii="Symbol" w:hAnsi="Symbol"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2" w15:restartNumberingAfterBreak="0">
    <w:nsid w:val="67893761"/>
    <w:multiLevelType w:val="hybridMultilevel"/>
    <w:tmpl w:val="A31A9BAE"/>
    <w:lvl w:ilvl="0" w:tplc="6292E2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235584"/>
    <w:multiLevelType w:val="hybridMultilevel"/>
    <w:tmpl w:val="F83250D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1">
      <w:start w:val="1"/>
      <w:numFmt w:val="bullet"/>
      <w:lvlText w:val=""/>
      <w:lvlJc w:val="left"/>
      <w:pPr>
        <w:ind w:left="1514" w:hanging="360"/>
      </w:pPr>
      <w:rPr>
        <w:rFonts w:ascii="Symbol" w:hAnsi="Symbol"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4" w15:restartNumberingAfterBreak="0">
    <w:nsid w:val="689A17BF"/>
    <w:multiLevelType w:val="hybridMultilevel"/>
    <w:tmpl w:val="760ADADC"/>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AB4CEE18">
      <w:start w:val="1"/>
      <w:numFmt w:val="bullet"/>
      <w:lvlText w:val=""/>
      <w:lvlJc w:val="left"/>
      <w:pPr>
        <w:ind w:left="1514" w:hanging="153"/>
      </w:pPr>
      <w:rPr>
        <w:rFonts w:ascii="Symbol" w:hAnsi="Symbol"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5" w15:restartNumberingAfterBreak="0">
    <w:nsid w:val="6DE66778"/>
    <w:multiLevelType w:val="multilevel"/>
    <w:tmpl w:val="64CC6C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986D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A71A87"/>
    <w:multiLevelType w:val="hybridMultilevel"/>
    <w:tmpl w:val="E312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9C42B3"/>
    <w:multiLevelType w:val="multilevel"/>
    <w:tmpl w:val="8E72398C"/>
    <w:lvl w:ilvl="0">
      <w:start w:val="4"/>
      <w:numFmt w:val="decimal"/>
      <w:lvlText w:val="%1."/>
      <w:lvlJc w:val="left"/>
      <w:pPr>
        <w:ind w:left="720" w:hanging="360"/>
      </w:pPr>
      <w:rPr>
        <w:rFonts w:hint="default"/>
      </w:rPr>
    </w:lvl>
    <w:lvl w:ilvl="1">
      <w:start w:val="4"/>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7E66514D"/>
    <w:multiLevelType w:val="hybridMultilevel"/>
    <w:tmpl w:val="9874086A"/>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hint="default"/>
      </w:rPr>
    </w:lvl>
    <w:lvl w:ilvl="2" w:tplc="04090005">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0" w15:restartNumberingAfterBreak="0">
    <w:nsid w:val="7F0E029D"/>
    <w:multiLevelType w:val="hybridMultilevel"/>
    <w:tmpl w:val="B2DE9060"/>
    <w:lvl w:ilvl="0" w:tplc="F060178C">
      <w:start w:val="1"/>
      <w:numFmt w:val="decimal"/>
      <w:lvlText w:val="%1."/>
      <w:lvlJc w:val="left"/>
      <w:pPr>
        <w:ind w:left="360" w:hanging="360"/>
      </w:pPr>
      <w:rPr>
        <w:rFonts w:cstheme="majorBidi" w:hint="default"/>
        <w:color w:val="4F81BD"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F2457D5"/>
    <w:multiLevelType w:val="multilevel"/>
    <w:tmpl w:val="94B0A478"/>
    <w:lvl w:ilvl="0">
      <w:start w:val="1"/>
      <w:numFmt w:val="decimal"/>
      <w:lvlText w:val="%1."/>
      <w:lvlJc w:val="left"/>
      <w:pPr>
        <w:ind w:left="360" w:hanging="360"/>
      </w:pPr>
      <w:rPr>
        <w:rFonts w:hint="default"/>
      </w:rPr>
    </w:lvl>
    <w:lvl w:ilvl="1">
      <w:start w:val="2"/>
      <w:numFmt w:val="decimal"/>
      <w:lvlText w:val="%1.%2."/>
      <w:lvlJc w:val="left"/>
      <w:pPr>
        <w:ind w:left="431" w:hanging="71"/>
      </w:pPr>
      <w:rPr>
        <w:rFonts w:asciiTheme="minorHAnsi" w:hAnsiTheme="minorHAnsi" w:hint="default"/>
        <w:sz w:val="22"/>
        <w:szCs w:val="22"/>
      </w:rPr>
    </w:lvl>
    <w:lvl w:ilvl="2">
      <w:start w:val="1"/>
      <w:numFmt w:val="decimal"/>
      <w:lvlText w:val="%1.%2.%3."/>
      <w:lvlJc w:val="left"/>
      <w:pPr>
        <w:ind w:left="1361" w:hanging="567"/>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98383F"/>
    <w:multiLevelType w:val="hybridMultilevel"/>
    <w:tmpl w:val="24763F4C"/>
    <w:lvl w:ilvl="0" w:tplc="04090001">
      <w:start w:val="1"/>
      <w:numFmt w:val="bullet"/>
      <w:lvlText w:val=""/>
      <w:lvlJc w:val="left"/>
      <w:pPr>
        <w:ind w:left="1721" w:hanging="360"/>
      </w:pPr>
      <w:rPr>
        <w:rFonts w:ascii="Symbol" w:hAnsi="Symbol" w:hint="default"/>
      </w:rPr>
    </w:lvl>
    <w:lvl w:ilvl="1" w:tplc="04090003" w:tentative="1">
      <w:start w:val="1"/>
      <w:numFmt w:val="bullet"/>
      <w:lvlText w:val="o"/>
      <w:lvlJc w:val="left"/>
      <w:pPr>
        <w:ind w:left="2441" w:hanging="360"/>
      </w:pPr>
      <w:rPr>
        <w:rFonts w:ascii="Courier New" w:hAnsi="Courier New" w:hint="default"/>
      </w:rPr>
    </w:lvl>
    <w:lvl w:ilvl="2" w:tplc="04090005" w:tentative="1">
      <w:start w:val="1"/>
      <w:numFmt w:val="bullet"/>
      <w:lvlText w:val=""/>
      <w:lvlJc w:val="left"/>
      <w:pPr>
        <w:ind w:left="3161" w:hanging="360"/>
      </w:pPr>
      <w:rPr>
        <w:rFonts w:ascii="Wingdings" w:hAnsi="Wingdings" w:hint="default"/>
      </w:rPr>
    </w:lvl>
    <w:lvl w:ilvl="3" w:tplc="04090001" w:tentative="1">
      <w:start w:val="1"/>
      <w:numFmt w:val="bullet"/>
      <w:lvlText w:val=""/>
      <w:lvlJc w:val="left"/>
      <w:pPr>
        <w:ind w:left="3881" w:hanging="360"/>
      </w:pPr>
      <w:rPr>
        <w:rFonts w:ascii="Symbol" w:hAnsi="Symbol" w:hint="default"/>
      </w:rPr>
    </w:lvl>
    <w:lvl w:ilvl="4" w:tplc="04090003" w:tentative="1">
      <w:start w:val="1"/>
      <w:numFmt w:val="bullet"/>
      <w:lvlText w:val="o"/>
      <w:lvlJc w:val="left"/>
      <w:pPr>
        <w:ind w:left="4601" w:hanging="360"/>
      </w:pPr>
      <w:rPr>
        <w:rFonts w:ascii="Courier New" w:hAnsi="Courier New" w:hint="default"/>
      </w:rPr>
    </w:lvl>
    <w:lvl w:ilvl="5" w:tplc="04090005" w:tentative="1">
      <w:start w:val="1"/>
      <w:numFmt w:val="bullet"/>
      <w:lvlText w:val=""/>
      <w:lvlJc w:val="left"/>
      <w:pPr>
        <w:ind w:left="5321" w:hanging="360"/>
      </w:pPr>
      <w:rPr>
        <w:rFonts w:ascii="Wingdings" w:hAnsi="Wingdings" w:hint="default"/>
      </w:rPr>
    </w:lvl>
    <w:lvl w:ilvl="6" w:tplc="04090001" w:tentative="1">
      <w:start w:val="1"/>
      <w:numFmt w:val="bullet"/>
      <w:lvlText w:val=""/>
      <w:lvlJc w:val="left"/>
      <w:pPr>
        <w:ind w:left="6041" w:hanging="360"/>
      </w:pPr>
      <w:rPr>
        <w:rFonts w:ascii="Symbol" w:hAnsi="Symbol" w:hint="default"/>
      </w:rPr>
    </w:lvl>
    <w:lvl w:ilvl="7" w:tplc="04090003" w:tentative="1">
      <w:start w:val="1"/>
      <w:numFmt w:val="bullet"/>
      <w:lvlText w:val="o"/>
      <w:lvlJc w:val="left"/>
      <w:pPr>
        <w:ind w:left="6761" w:hanging="360"/>
      </w:pPr>
      <w:rPr>
        <w:rFonts w:ascii="Courier New" w:hAnsi="Courier New" w:hint="default"/>
      </w:rPr>
    </w:lvl>
    <w:lvl w:ilvl="8" w:tplc="04090005" w:tentative="1">
      <w:start w:val="1"/>
      <w:numFmt w:val="bullet"/>
      <w:lvlText w:val=""/>
      <w:lvlJc w:val="left"/>
      <w:pPr>
        <w:ind w:left="7481" w:hanging="360"/>
      </w:pPr>
      <w:rPr>
        <w:rFonts w:ascii="Wingdings" w:hAnsi="Wingdings" w:hint="default"/>
      </w:rPr>
    </w:lvl>
  </w:abstractNum>
  <w:num w:numId="1">
    <w:abstractNumId w:val="37"/>
  </w:num>
  <w:num w:numId="2">
    <w:abstractNumId w:val="40"/>
  </w:num>
  <w:num w:numId="3">
    <w:abstractNumId w:val="29"/>
  </w:num>
  <w:num w:numId="4">
    <w:abstractNumId w:val="24"/>
  </w:num>
  <w:num w:numId="5">
    <w:abstractNumId w:val="36"/>
  </w:num>
  <w:num w:numId="6">
    <w:abstractNumId w:val="38"/>
  </w:num>
  <w:num w:numId="7">
    <w:abstractNumId w:val="35"/>
  </w:num>
  <w:num w:numId="8">
    <w:abstractNumId w:val="9"/>
  </w:num>
  <w:num w:numId="9">
    <w:abstractNumId w:val="20"/>
  </w:num>
  <w:num w:numId="10">
    <w:abstractNumId w:val="13"/>
  </w:num>
  <w:num w:numId="11">
    <w:abstractNumId w:val="2"/>
  </w:num>
  <w:num w:numId="12">
    <w:abstractNumId w:val="26"/>
  </w:num>
  <w:num w:numId="13">
    <w:abstractNumId w:val="32"/>
  </w:num>
  <w:num w:numId="14">
    <w:abstractNumId w:val="27"/>
  </w:num>
  <w:num w:numId="15">
    <w:abstractNumId w:val="22"/>
  </w:num>
  <w:num w:numId="16">
    <w:abstractNumId w:val="25"/>
  </w:num>
  <w:num w:numId="17">
    <w:abstractNumId w:val="12"/>
  </w:num>
  <w:num w:numId="18">
    <w:abstractNumId w:val="8"/>
  </w:num>
  <w:num w:numId="19">
    <w:abstractNumId w:val="10"/>
  </w:num>
  <w:num w:numId="20">
    <w:abstractNumId w:val="4"/>
  </w:num>
  <w:num w:numId="21">
    <w:abstractNumId w:val="18"/>
  </w:num>
  <w:num w:numId="22">
    <w:abstractNumId w:val="30"/>
  </w:num>
  <w:num w:numId="23">
    <w:abstractNumId w:val="21"/>
  </w:num>
  <w:num w:numId="24">
    <w:abstractNumId w:val="3"/>
  </w:num>
  <w:num w:numId="25">
    <w:abstractNumId w:val="14"/>
  </w:num>
  <w:num w:numId="26">
    <w:abstractNumId w:val="15"/>
  </w:num>
  <w:num w:numId="27">
    <w:abstractNumId w:val="16"/>
  </w:num>
  <w:num w:numId="28">
    <w:abstractNumId w:val="17"/>
  </w:num>
  <w:num w:numId="29">
    <w:abstractNumId w:val="0"/>
  </w:num>
  <w:num w:numId="30">
    <w:abstractNumId w:val="33"/>
  </w:num>
  <w:num w:numId="31">
    <w:abstractNumId w:val="34"/>
  </w:num>
  <w:num w:numId="32">
    <w:abstractNumId w:val="1"/>
  </w:num>
  <w:num w:numId="33">
    <w:abstractNumId w:val="42"/>
  </w:num>
  <w:num w:numId="34">
    <w:abstractNumId w:val="23"/>
  </w:num>
  <w:num w:numId="35">
    <w:abstractNumId w:val="31"/>
  </w:num>
  <w:num w:numId="36">
    <w:abstractNumId w:val="39"/>
  </w:num>
  <w:num w:numId="37">
    <w:abstractNumId w:val="5"/>
  </w:num>
  <w:num w:numId="38">
    <w:abstractNumId w:val="11"/>
  </w:num>
  <w:num w:numId="39">
    <w:abstractNumId w:val="28"/>
  </w:num>
  <w:num w:numId="40">
    <w:abstractNumId w:val="19"/>
  </w:num>
  <w:num w:numId="41">
    <w:abstractNumId w:val="7"/>
  </w:num>
  <w:num w:numId="42">
    <w:abstractNumId w:val="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38"/>
    <w:rsid w:val="00014ED6"/>
    <w:rsid w:val="00020A5A"/>
    <w:rsid w:val="00031438"/>
    <w:rsid w:val="00040503"/>
    <w:rsid w:val="00062935"/>
    <w:rsid w:val="000C214C"/>
    <w:rsid w:val="001111EB"/>
    <w:rsid w:val="00113D39"/>
    <w:rsid w:val="00116CB8"/>
    <w:rsid w:val="00121FF3"/>
    <w:rsid w:val="0013233C"/>
    <w:rsid w:val="001333F1"/>
    <w:rsid w:val="00150788"/>
    <w:rsid w:val="001566C9"/>
    <w:rsid w:val="00163628"/>
    <w:rsid w:val="001703EC"/>
    <w:rsid w:val="00177B0C"/>
    <w:rsid w:val="001A6643"/>
    <w:rsid w:val="001B057D"/>
    <w:rsid w:val="001B7FF3"/>
    <w:rsid w:val="001D67A3"/>
    <w:rsid w:val="001E4D66"/>
    <w:rsid w:val="001E7779"/>
    <w:rsid w:val="001F21E0"/>
    <w:rsid w:val="001F4EC0"/>
    <w:rsid w:val="00211CCA"/>
    <w:rsid w:val="00227ECB"/>
    <w:rsid w:val="00235B22"/>
    <w:rsid w:val="002370E2"/>
    <w:rsid w:val="002775A8"/>
    <w:rsid w:val="002827D7"/>
    <w:rsid w:val="00283F72"/>
    <w:rsid w:val="00290260"/>
    <w:rsid w:val="002A057C"/>
    <w:rsid w:val="002C049B"/>
    <w:rsid w:val="002C38F8"/>
    <w:rsid w:val="002E629A"/>
    <w:rsid w:val="003247C4"/>
    <w:rsid w:val="00325CA7"/>
    <w:rsid w:val="00347E18"/>
    <w:rsid w:val="00350B37"/>
    <w:rsid w:val="00356868"/>
    <w:rsid w:val="00363F34"/>
    <w:rsid w:val="00370A32"/>
    <w:rsid w:val="00373913"/>
    <w:rsid w:val="00387598"/>
    <w:rsid w:val="0039143B"/>
    <w:rsid w:val="003B29CD"/>
    <w:rsid w:val="003B310B"/>
    <w:rsid w:val="003C3695"/>
    <w:rsid w:val="003C6136"/>
    <w:rsid w:val="003D0C46"/>
    <w:rsid w:val="003E317D"/>
    <w:rsid w:val="003E5EB9"/>
    <w:rsid w:val="003F6569"/>
    <w:rsid w:val="0040069A"/>
    <w:rsid w:val="0040103C"/>
    <w:rsid w:val="00413E92"/>
    <w:rsid w:val="00416D70"/>
    <w:rsid w:val="004445A0"/>
    <w:rsid w:val="00453821"/>
    <w:rsid w:val="00480B24"/>
    <w:rsid w:val="0049465A"/>
    <w:rsid w:val="00497442"/>
    <w:rsid w:val="004B3A91"/>
    <w:rsid w:val="004C33C9"/>
    <w:rsid w:val="004C68F6"/>
    <w:rsid w:val="004D3B62"/>
    <w:rsid w:val="004D6CEC"/>
    <w:rsid w:val="004E2D9F"/>
    <w:rsid w:val="004E4AF8"/>
    <w:rsid w:val="005028C8"/>
    <w:rsid w:val="0051716E"/>
    <w:rsid w:val="00525093"/>
    <w:rsid w:val="00525BCF"/>
    <w:rsid w:val="005473BF"/>
    <w:rsid w:val="005702F2"/>
    <w:rsid w:val="00575B82"/>
    <w:rsid w:val="005816C6"/>
    <w:rsid w:val="00582D9D"/>
    <w:rsid w:val="005974C7"/>
    <w:rsid w:val="005A00C7"/>
    <w:rsid w:val="005A65BE"/>
    <w:rsid w:val="005B404F"/>
    <w:rsid w:val="005B4630"/>
    <w:rsid w:val="005B7902"/>
    <w:rsid w:val="005C336A"/>
    <w:rsid w:val="005D2709"/>
    <w:rsid w:val="005E01F9"/>
    <w:rsid w:val="005E1409"/>
    <w:rsid w:val="006430B9"/>
    <w:rsid w:val="00653EAF"/>
    <w:rsid w:val="00673B3E"/>
    <w:rsid w:val="00695DD6"/>
    <w:rsid w:val="0069725C"/>
    <w:rsid w:val="006D1524"/>
    <w:rsid w:val="006D22A7"/>
    <w:rsid w:val="006E6266"/>
    <w:rsid w:val="00705602"/>
    <w:rsid w:val="0072244A"/>
    <w:rsid w:val="00751731"/>
    <w:rsid w:val="007838E2"/>
    <w:rsid w:val="00785E94"/>
    <w:rsid w:val="007869ED"/>
    <w:rsid w:val="00786CA5"/>
    <w:rsid w:val="007A2668"/>
    <w:rsid w:val="007B24AF"/>
    <w:rsid w:val="007D3296"/>
    <w:rsid w:val="007D7A81"/>
    <w:rsid w:val="007E0083"/>
    <w:rsid w:val="007E73FD"/>
    <w:rsid w:val="007F287B"/>
    <w:rsid w:val="008122D8"/>
    <w:rsid w:val="008152C8"/>
    <w:rsid w:val="008302AB"/>
    <w:rsid w:val="00841A1F"/>
    <w:rsid w:val="008701F8"/>
    <w:rsid w:val="008720DE"/>
    <w:rsid w:val="00872211"/>
    <w:rsid w:val="00873F75"/>
    <w:rsid w:val="00875164"/>
    <w:rsid w:val="008821FB"/>
    <w:rsid w:val="00882E39"/>
    <w:rsid w:val="008934EC"/>
    <w:rsid w:val="008B57EB"/>
    <w:rsid w:val="008B5C65"/>
    <w:rsid w:val="008C2FDB"/>
    <w:rsid w:val="008E5E69"/>
    <w:rsid w:val="00901018"/>
    <w:rsid w:val="00916798"/>
    <w:rsid w:val="00924054"/>
    <w:rsid w:val="0092459C"/>
    <w:rsid w:val="00952BC9"/>
    <w:rsid w:val="00952C52"/>
    <w:rsid w:val="00962203"/>
    <w:rsid w:val="009672CD"/>
    <w:rsid w:val="00970C1E"/>
    <w:rsid w:val="009A5B19"/>
    <w:rsid w:val="009B3E00"/>
    <w:rsid w:val="009C3E26"/>
    <w:rsid w:val="00A4359B"/>
    <w:rsid w:val="00A73994"/>
    <w:rsid w:val="00A86924"/>
    <w:rsid w:val="00AB0F18"/>
    <w:rsid w:val="00AC4061"/>
    <w:rsid w:val="00AD08C7"/>
    <w:rsid w:val="00AE6EAB"/>
    <w:rsid w:val="00AE79D9"/>
    <w:rsid w:val="00AF651C"/>
    <w:rsid w:val="00B16F08"/>
    <w:rsid w:val="00B17CC8"/>
    <w:rsid w:val="00B27F67"/>
    <w:rsid w:val="00B32B8B"/>
    <w:rsid w:val="00B43060"/>
    <w:rsid w:val="00B5131C"/>
    <w:rsid w:val="00B66817"/>
    <w:rsid w:val="00BA7797"/>
    <w:rsid w:val="00BD79C5"/>
    <w:rsid w:val="00BF23B4"/>
    <w:rsid w:val="00BF2FE0"/>
    <w:rsid w:val="00C006C9"/>
    <w:rsid w:val="00C11EC3"/>
    <w:rsid w:val="00C1279F"/>
    <w:rsid w:val="00C249C8"/>
    <w:rsid w:val="00C303D6"/>
    <w:rsid w:val="00C36E90"/>
    <w:rsid w:val="00C40FCB"/>
    <w:rsid w:val="00C704CD"/>
    <w:rsid w:val="00CB4AF8"/>
    <w:rsid w:val="00CB5EAC"/>
    <w:rsid w:val="00CB7ED7"/>
    <w:rsid w:val="00CC0D6F"/>
    <w:rsid w:val="00CD22E0"/>
    <w:rsid w:val="00CE06E4"/>
    <w:rsid w:val="00D008C9"/>
    <w:rsid w:val="00D15417"/>
    <w:rsid w:val="00D17FF8"/>
    <w:rsid w:val="00D47B1B"/>
    <w:rsid w:val="00D5760B"/>
    <w:rsid w:val="00D65543"/>
    <w:rsid w:val="00D86E91"/>
    <w:rsid w:val="00DA46D7"/>
    <w:rsid w:val="00DE306C"/>
    <w:rsid w:val="00DF0B19"/>
    <w:rsid w:val="00DF55C0"/>
    <w:rsid w:val="00E152B6"/>
    <w:rsid w:val="00E15EAD"/>
    <w:rsid w:val="00E26256"/>
    <w:rsid w:val="00E27507"/>
    <w:rsid w:val="00E27644"/>
    <w:rsid w:val="00E27BE8"/>
    <w:rsid w:val="00E40DEF"/>
    <w:rsid w:val="00E71840"/>
    <w:rsid w:val="00E7436C"/>
    <w:rsid w:val="00EC4E19"/>
    <w:rsid w:val="00EE6B52"/>
    <w:rsid w:val="00F34CE7"/>
    <w:rsid w:val="00F874DA"/>
    <w:rsid w:val="00F92A75"/>
    <w:rsid w:val="00FA7E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B25C5"/>
  <w15:docId w15:val="{172F7DE6-442D-4B6C-9381-C084CC53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6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14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46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46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43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821FB"/>
    <w:pPr>
      <w:ind w:left="720"/>
      <w:contextualSpacing/>
    </w:pPr>
  </w:style>
  <w:style w:type="character" w:customStyle="1" w:styleId="Heading3Char">
    <w:name w:val="Heading 3 Char"/>
    <w:basedOn w:val="DefaultParagraphFont"/>
    <w:link w:val="Heading3"/>
    <w:uiPriority w:val="9"/>
    <w:rsid w:val="00DA46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A46D7"/>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A46D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D17F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7FF8"/>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78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9ED"/>
  </w:style>
  <w:style w:type="paragraph" w:styleId="Footer">
    <w:name w:val="footer"/>
    <w:basedOn w:val="Normal"/>
    <w:link w:val="FooterChar"/>
    <w:uiPriority w:val="99"/>
    <w:unhideWhenUsed/>
    <w:rsid w:val="0078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9ED"/>
  </w:style>
  <w:style w:type="paragraph" w:styleId="BalloonText">
    <w:name w:val="Balloon Text"/>
    <w:basedOn w:val="Normal"/>
    <w:link w:val="BalloonTextChar"/>
    <w:uiPriority w:val="99"/>
    <w:semiHidden/>
    <w:unhideWhenUsed/>
    <w:rsid w:val="0078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ED"/>
    <w:rPr>
      <w:rFonts w:ascii="Tahoma" w:hAnsi="Tahoma" w:cs="Tahoma"/>
      <w:sz w:val="16"/>
      <w:szCs w:val="16"/>
    </w:rPr>
  </w:style>
  <w:style w:type="character" w:styleId="CommentReference">
    <w:name w:val="annotation reference"/>
    <w:basedOn w:val="DefaultParagraphFont"/>
    <w:uiPriority w:val="99"/>
    <w:semiHidden/>
    <w:unhideWhenUsed/>
    <w:rsid w:val="00E71840"/>
    <w:rPr>
      <w:sz w:val="16"/>
      <w:szCs w:val="16"/>
    </w:rPr>
  </w:style>
  <w:style w:type="paragraph" w:styleId="CommentText">
    <w:name w:val="annotation text"/>
    <w:basedOn w:val="Normal"/>
    <w:link w:val="CommentTextChar"/>
    <w:uiPriority w:val="99"/>
    <w:semiHidden/>
    <w:unhideWhenUsed/>
    <w:rsid w:val="00E71840"/>
    <w:pPr>
      <w:spacing w:line="240" w:lineRule="auto"/>
    </w:pPr>
    <w:rPr>
      <w:sz w:val="20"/>
      <w:szCs w:val="20"/>
    </w:rPr>
  </w:style>
  <w:style w:type="character" w:customStyle="1" w:styleId="CommentTextChar">
    <w:name w:val="Comment Text Char"/>
    <w:basedOn w:val="DefaultParagraphFont"/>
    <w:link w:val="CommentText"/>
    <w:uiPriority w:val="99"/>
    <w:semiHidden/>
    <w:rsid w:val="00E71840"/>
    <w:rPr>
      <w:sz w:val="20"/>
      <w:szCs w:val="20"/>
    </w:rPr>
  </w:style>
  <w:style w:type="paragraph" w:styleId="CommentSubject">
    <w:name w:val="annotation subject"/>
    <w:basedOn w:val="CommentText"/>
    <w:next w:val="CommentText"/>
    <w:link w:val="CommentSubjectChar"/>
    <w:uiPriority w:val="99"/>
    <w:semiHidden/>
    <w:unhideWhenUsed/>
    <w:rsid w:val="00E71840"/>
    <w:rPr>
      <w:b/>
      <w:bCs/>
    </w:rPr>
  </w:style>
  <w:style w:type="character" w:customStyle="1" w:styleId="CommentSubjectChar">
    <w:name w:val="Comment Subject Char"/>
    <w:basedOn w:val="CommentTextChar"/>
    <w:link w:val="CommentSubject"/>
    <w:uiPriority w:val="99"/>
    <w:semiHidden/>
    <w:rsid w:val="00E71840"/>
    <w:rPr>
      <w:b/>
      <w:bCs/>
      <w:sz w:val="20"/>
      <w:szCs w:val="20"/>
    </w:rPr>
  </w:style>
  <w:style w:type="character" w:styleId="PageNumber">
    <w:name w:val="page number"/>
    <w:basedOn w:val="DefaultParagraphFont"/>
    <w:uiPriority w:val="99"/>
    <w:semiHidden/>
    <w:unhideWhenUsed/>
    <w:rsid w:val="00497442"/>
  </w:style>
  <w:style w:type="character" w:styleId="Hyperlink">
    <w:name w:val="Hyperlink"/>
    <w:basedOn w:val="DefaultParagraphFont"/>
    <w:uiPriority w:val="99"/>
    <w:unhideWhenUsed/>
    <w:rsid w:val="0013233C"/>
    <w:rPr>
      <w:color w:val="0563C1"/>
      <w:u w:val="single"/>
    </w:rPr>
  </w:style>
  <w:style w:type="paragraph" w:styleId="NormalWeb">
    <w:name w:val="Normal (Web)"/>
    <w:basedOn w:val="Normal"/>
    <w:uiPriority w:val="99"/>
    <w:semiHidden/>
    <w:unhideWhenUsed/>
    <w:rsid w:val="0013233C"/>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8035">
      <w:bodyDiv w:val="1"/>
      <w:marLeft w:val="0"/>
      <w:marRight w:val="0"/>
      <w:marTop w:val="0"/>
      <w:marBottom w:val="0"/>
      <w:divBdr>
        <w:top w:val="none" w:sz="0" w:space="0" w:color="auto"/>
        <w:left w:val="none" w:sz="0" w:space="0" w:color="auto"/>
        <w:bottom w:val="none" w:sz="0" w:space="0" w:color="auto"/>
        <w:right w:val="none" w:sz="0" w:space="0" w:color="auto"/>
      </w:divBdr>
    </w:div>
    <w:div w:id="338656100">
      <w:bodyDiv w:val="1"/>
      <w:marLeft w:val="0"/>
      <w:marRight w:val="0"/>
      <w:marTop w:val="0"/>
      <w:marBottom w:val="0"/>
      <w:divBdr>
        <w:top w:val="none" w:sz="0" w:space="0" w:color="auto"/>
        <w:left w:val="none" w:sz="0" w:space="0" w:color="auto"/>
        <w:bottom w:val="none" w:sz="0" w:space="0" w:color="auto"/>
        <w:right w:val="none" w:sz="0" w:space="0" w:color="auto"/>
      </w:divBdr>
    </w:div>
    <w:div w:id="9589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queens.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ED72-8940-0E47-B174-B0D09DFD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5295</Words>
  <Characters>30183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Hewlett</dc:creator>
  <cp:lastModifiedBy>David Allen</cp:lastModifiedBy>
  <cp:revision>5</cp:revision>
  <cp:lastPrinted>2020-03-29T09:39:00Z</cp:lastPrinted>
  <dcterms:created xsi:type="dcterms:W3CDTF">2020-03-29T09:35:00Z</dcterms:created>
  <dcterms:modified xsi:type="dcterms:W3CDTF">2020-03-29T09:39:00Z</dcterms:modified>
</cp:coreProperties>
</file>